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5622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дезинфекции и стерилизации изделий медицинского назначения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56224">
        <w:rPr>
          <w:rFonts w:ascii="Times New Roman" w:hAnsi="Times New Roman" w:cs="Times New Roman"/>
          <w:sz w:val="24"/>
          <w:szCs w:val="24"/>
        </w:rPr>
        <w:t>Актуальные вопросы дезинфекции и стерилизации изделий медицинского назначения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F56224" w:rsidRPr="00F56224" w:rsidRDefault="00F56224" w:rsidP="00F562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56224">
        <w:rPr>
          <w:rFonts w:ascii="Times New Roman" w:hAnsi="Times New Roman" w:cs="Times New Roman"/>
          <w:sz w:val="24"/>
          <w:szCs w:val="24"/>
          <w:shd w:val="clear" w:color="auto" w:fill="FFFFFF"/>
        </w:rPr>
        <w:t>В мировой практике случаи парентеральных ИСМП связаны преимущественно с некачественной обработкой изделий медицинского назначения, различного инструментария.</w:t>
      </w:r>
      <w:proofErr w:type="gramEnd"/>
      <w:r w:rsidRPr="00F56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Важнейшим звеном профилактики инфекций, связанных с оказанием медицинской помощи, в медицинских организациях, является организация и осуществление комплекса эффективных дезинфекционно-стерилизационных мероприятий изделий медицинского назначения в соответствии с современными санитарно-эпидемиологическими требованиями. </w:t>
      </w:r>
    </w:p>
    <w:p w:rsidR="005E6235" w:rsidRPr="00F56224" w:rsidRDefault="00BC5E94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6371C5" w:rsidRPr="0063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неблагоприятной эпидемиологической ситуацией по ряду инфекционных заболеваний, и связанной с этим необходимостью постоянного совершенствования профессиональных компетенций специалистов практического здравоохранения по актуальным вопросам организации и осуществления </w:t>
      </w:r>
      <w:proofErr w:type="gramStart"/>
      <w:r w:rsidR="006371C5" w:rsidRPr="006371C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комплекса</w:t>
      </w:r>
      <w:proofErr w:type="gramEnd"/>
      <w:r w:rsidR="006371C5" w:rsidRPr="00637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эффективных дезинфекционно-стерилизационных мероприятий по отношению к различным изделиям медицинского назначения в целях профилактики инфекций, связанных с оказанием медицинской помощи.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6371C5" w:rsidRPr="006371C5">
        <w:rPr>
          <w:rFonts w:ascii="Times New Roman" w:hAnsi="Times New Roman" w:cs="Times New Roman"/>
          <w:sz w:val="24"/>
          <w:szCs w:val="24"/>
        </w:rPr>
        <w:t xml:space="preserve">заключается в удовлетворении образовательных потребностей, обеспечении соответствия квалификации меняющимся условиям профессиональной деятельности и социальной среды, а также совершенствовании профессиональных компетенций специалистов практического здравоохранения в части организации и осуществления </w:t>
      </w:r>
      <w:proofErr w:type="gramStart"/>
      <w:r w:rsidR="006371C5" w:rsidRPr="006371C5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="006371C5" w:rsidRPr="006371C5">
        <w:rPr>
          <w:rFonts w:ascii="Times New Roman" w:hAnsi="Times New Roman" w:cs="Times New Roman"/>
          <w:sz w:val="24"/>
          <w:szCs w:val="24"/>
        </w:rPr>
        <w:t xml:space="preserve"> эффективных дезинфекционно-стерилизационных мероприятий изделий медицинского назначения, как важнейшего звена профилактики инфекций, связанных с оказанием медицинской помощи, в соответствии с современными санитарно-эпидемиологическими требованиями.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1C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ысшее медицинское образование по одной из специальностей:</w:t>
      </w:r>
      <w:proofErr w:type="gramEnd"/>
      <w:r w:rsidR="006371C5" w:rsidRPr="006371C5">
        <w:t xml:space="preserve"> </w:t>
      </w:r>
      <w:proofErr w:type="gram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Организация здравоохранения и общественное здоровье</w:t>
      </w:r>
      <w:r w:rsidR="006371C5" w:rsidRPr="006371C5">
        <w:t xml:space="preserve"> </w:t>
      </w:r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Инфекционные болезни, Кардиология, Клиническая лабораторная диагностика,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дело, Мануальная терапия, Медико-профилактическое</w:t>
      </w:r>
      <w:proofErr w:type="gram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дело, Медико-социальная экспертиза, Медицинская микробиология, Неврология, Нейрохирургия, Неонатология, Нефрология, Общая врачебная практика (семейная медицина), Онкология, Ортодонтия,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Пластическая хирургия,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помощь, 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</w:t>
      </w:r>
      <w:proofErr w:type="gram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Судебно-психиатрическая экспертиза, </w:t>
      </w:r>
      <w:proofErr w:type="spellStart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t xml:space="preserve">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сестринской деятельностью, Урология, Физиотерапия, Физическая и реабилитационная </w:t>
      </w:r>
      <w:r w:rsidR="006371C5" w:rsidRPr="006371C5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6371C5" w:rsidRPr="006371C5" w:rsidRDefault="006371C5" w:rsidP="006371C5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1C5">
        <w:rPr>
          <w:rFonts w:ascii="Times New Roman" w:eastAsia="Times New Roman" w:hAnsi="Times New Roman" w:cs="Times New Roman"/>
          <w:sz w:val="24"/>
          <w:szCs w:val="24"/>
          <w:lang w:val="ru-RU"/>
        </w:rPr>
        <w:t>ПК-1 Готовность к осуществлению комплекса дезинфекционно-стерилизационных мероприятий, направленных на профилактику инфекций, связанных с оказанием медицинской помощи.</w:t>
      </w:r>
    </w:p>
    <w:p w:rsidR="006371C5" w:rsidRPr="006371C5" w:rsidRDefault="006371C5" w:rsidP="006371C5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1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ПК-2 Готовность к проведению производственного контроля качества дезинфекционно-стерилизационных мероприятий. </w:t>
      </w:r>
    </w:p>
    <w:p w:rsidR="006371C5" w:rsidRPr="006371C5" w:rsidRDefault="006371C5" w:rsidP="006371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1C5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совершенствует  умения  выполнять соответствующие трудовые функции (далее - ТФ):</w:t>
      </w:r>
    </w:p>
    <w:p w:rsidR="006371C5" w:rsidRPr="006371C5" w:rsidRDefault="006371C5" w:rsidP="006371C5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71C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мероприятий по профилактике инфекций, связанных с оказанием медицинской помощи (ИСМП).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71C5" w:rsidRPr="006371C5" w:rsidRDefault="006371C5" w:rsidP="006371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1. </w:t>
      </w:r>
      <w:r w:rsidRP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Актуальные вопросы дезинфекции, </w:t>
      </w:r>
      <w:proofErr w:type="spellStart"/>
      <w:r w:rsidRP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предстерилизационной</w:t>
      </w:r>
      <w:proofErr w:type="spellEnd"/>
      <w:r w:rsidRP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очистки и стерилизации изделий медицинского назначения.</w:t>
      </w:r>
    </w:p>
    <w:p w:rsidR="006371C5" w:rsidRPr="006371C5" w:rsidRDefault="006371C5" w:rsidP="006371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2. </w:t>
      </w:r>
      <w:r w:rsidRP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Производственный контроль качества дезинфекционно-стерилизационных мероприятий.</w:t>
      </w:r>
    </w:p>
    <w:p w:rsidR="005E6235" w:rsidRDefault="006371C5" w:rsidP="006371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3. </w:t>
      </w:r>
      <w:r w:rsidRP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 аттестация.</w:t>
      </w:r>
    </w:p>
    <w:p w:rsidR="00F56224" w:rsidRDefault="00F56224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6371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bookmarkStart w:id="1" w:name="_GoBack"/>
      <w:bookmarkEnd w:id="1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622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ДЕЗИНФЕКЦИИ И СТЕРИЛИЗАЦИИ ИЗДЕЛИЙ МЕДИЦИНСКОГО НАЗНАЧЕНИЯ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6"/>
        <w:gridCol w:w="710"/>
        <w:gridCol w:w="1359"/>
        <w:gridCol w:w="1827"/>
      </w:tblGrid>
      <w:tr w:rsidR="004D1F50" w:rsidRPr="004D1F50" w:rsidTr="00983678">
        <w:tc>
          <w:tcPr>
            <w:tcW w:w="267" w:type="pct"/>
            <w:vAlign w:val="center"/>
          </w:tcPr>
          <w:p w:rsidR="006452BF" w:rsidRPr="004D1F50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4" w:type="pct"/>
            <w:vAlign w:val="center"/>
          </w:tcPr>
          <w:p w:rsidR="006452BF" w:rsidRPr="004D1F50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4D1F50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659" w:type="pct"/>
            <w:vAlign w:val="center"/>
          </w:tcPr>
          <w:p w:rsidR="003D7140" w:rsidRPr="004D1F50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4D1F50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:rsidR="006452BF" w:rsidRPr="004D1F50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56224" w:rsidRPr="004D1F50" w:rsidTr="00F56224">
        <w:tc>
          <w:tcPr>
            <w:tcW w:w="267" w:type="pct"/>
          </w:tcPr>
          <w:p w:rsidR="00F56224" w:rsidRPr="004D1F50" w:rsidRDefault="00F56224" w:rsidP="00F5622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F50">
              <w:rPr>
                <w:sz w:val="20"/>
                <w:szCs w:val="20"/>
              </w:rPr>
              <w:t>1.</w:t>
            </w:r>
          </w:p>
        </w:tc>
        <w:tc>
          <w:tcPr>
            <w:tcW w:w="2844" w:type="pct"/>
            <w:vAlign w:val="center"/>
          </w:tcPr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МОДУЛЬ 1.</w:t>
            </w:r>
          </w:p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spacing w:val="-7"/>
                <w:sz w:val="20"/>
                <w:szCs w:val="20"/>
                <w:lang w:val="ru-RU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дезинфекции, </w:t>
            </w:r>
            <w:proofErr w:type="spellStart"/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F56224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и стерилизации изделий медицинского назначения.</w:t>
            </w:r>
          </w:p>
        </w:tc>
        <w:tc>
          <w:tcPr>
            <w:tcW w:w="344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</w:tcPr>
          <w:p w:rsidR="00F56224" w:rsidRPr="004D1F50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56224" w:rsidRPr="004D1F50" w:rsidTr="00F56224">
        <w:tc>
          <w:tcPr>
            <w:tcW w:w="267" w:type="pct"/>
          </w:tcPr>
          <w:p w:rsidR="00F56224" w:rsidRPr="004D1F50" w:rsidRDefault="00F56224" w:rsidP="00F5622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F50">
              <w:rPr>
                <w:sz w:val="20"/>
                <w:szCs w:val="20"/>
              </w:rPr>
              <w:t>2.</w:t>
            </w:r>
          </w:p>
        </w:tc>
        <w:tc>
          <w:tcPr>
            <w:tcW w:w="2844" w:type="pct"/>
            <w:vAlign w:val="center"/>
          </w:tcPr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МОДУЛЬ 2.</w:t>
            </w:r>
          </w:p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Производственный контроль качества дезинфекционно-стерилизационных мероприятий.</w:t>
            </w:r>
          </w:p>
        </w:tc>
        <w:tc>
          <w:tcPr>
            <w:tcW w:w="344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9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" w:type="pct"/>
          </w:tcPr>
          <w:p w:rsidR="00F56224" w:rsidRPr="004D1F50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F56224" w:rsidRPr="004D1F50" w:rsidTr="00F56224">
        <w:tc>
          <w:tcPr>
            <w:tcW w:w="267" w:type="pct"/>
          </w:tcPr>
          <w:p w:rsidR="00F56224" w:rsidRPr="004D1F50" w:rsidRDefault="00F56224" w:rsidP="00F56224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D1F50">
              <w:rPr>
                <w:sz w:val="20"/>
                <w:szCs w:val="20"/>
              </w:rPr>
              <w:t>.</w:t>
            </w:r>
          </w:p>
        </w:tc>
        <w:tc>
          <w:tcPr>
            <w:tcW w:w="2844" w:type="pct"/>
            <w:vAlign w:val="center"/>
          </w:tcPr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МОДУЛЬ 3.</w:t>
            </w:r>
          </w:p>
          <w:p w:rsidR="00F56224" w:rsidRPr="00F56224" w:rsidRDefault="00F56224" w:rsidP="00F5622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Итоговая  аттестация.</w:t>
            </w:r>
          </w:p>
        </w:tc>
        <w:tc>
          <w:tcPr>
            <w:tcW w:w="344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pct"/>
          </w:tcPr>
          <w:p w:rsidR="00F56224" w:rsidRPr="00F56224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2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pct"/>
          </w:tcPr>
          <w:p w:rsidR="00F56224" w:rsidRPr="004D1F50" w:rsidRDefault="00F56224" w:rsidP="00F562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4D1F50" w:rsidRPr="004D1F50" w:rsidTr="00983678">
        <w:tc>
          <w:tcPr>
            <w:tcW w:w="267" w:type="pct"/>
            <w:vAlign w:val="center"/>
          </w:tcPr>
          <w:p w:rsidR="00BC5E94" w:rsidRPr="004D1F50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BC5E94" w:rsidRPr="004D1F50" w:rsidRDefault="00BC5E94" w:rsidP="00BC5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BC5E94" w:rsidRPr="004D1F50" w:rsidRDefault="00983678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659" w:type="pct"/>
            <w:vAlign w:val="center"/>
          </w:tcPr>
          <w:p w:rsidR="00BC5E94" w:rsidRPr="004D1F50" w:rsidRDefault="00983678" w:rsidP="00BC5E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886" w:type="pct"/>
            <w:vAlign w:val="center"/>
          </w:tcPr>
          <w:p w:rsidR="00BC5E94" w:rsidRPr="004D1F50" w:rsidRDefault="00BC5E94" w:rsidP="00BC5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DF" w:rsidRDefault="008969DF">
      <w:pPr>
        <w:spacing w:line="240" w:lineRule="auto"/>
      </w:pPr>
      <w:r>
        <w:separator/>
      </w:r>
    </w:p>
  </w:endnote>
  <w:endnote w:type="continuationSeparator" w:id="0">
    <w:p w:rsidR="008969DF" w:rsidRDefault="00896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DF" w:rsidRDefault="008969DF">
      <w:pPr>
        <w:spacing w:line="240" w:lineRule="auto"/>
      </w:pPr>
      <w:r>
        <w:separator/>
      </w:r>
    </w:p>
  </w:footnote>
  <w:footnote w:type="continuationSeparator" w:id="0">
    <w:p w:rsidR="008969DF" w:rsidRDefault="00896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103614"/>
    <w:multiLevelType w:val="hybridMultilevel"/>
    <w:tmpl w:val="DD20AAB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4C1A5E"/>
    <w:multiLevelType w:val="hybridMultilevel"/>
    <w:tmpl w:val="9830F9BA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2118F"/>
    <w:rsid w:val="006371C5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69DF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746B0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</cp:revision>
  <dcterms:created xsi:type="dcterms:W3CDTF">2022-08-22T07:52:00Z</dcterms:created>
  <dcterms:modified xsi:type="dcterms:W3CDTF">2022-08-22T07:52:00Z</dcterms:modified>
</cp:coreProperties>
</file>