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E39C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сестринского процесса при проведении ультразвуковых исследований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E39CC">
        <w:rPr>
          <w:rFonts w:ascii="Times New Roman" w:hAnsi="Times New Roman" w:cs="Times New Roman"/>
          <w:sz w:val="24"/>
          <w:szCs w:val="24"/>
        </w:rPr>
        <w:t>Актуальные вопросы сестринского процесса при проведении ультразвуковых исследований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FC1E7C" w:rsidRDefault="0091033D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DE39CC" w:rsidRPr="00DE39CC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повышения квалификации специалистов здравоохранения по актуальным вопросам сестринского процесса при проведении ультразвуковых исследований.</w:t>
      </w:r>
    </w:p>
    <w:p w:rsidR="00BC5E94" w:rsidRPr="00093BB7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DE39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FC1E7C" w:rsidRPr="00FC1E7C">
        <w:t xml:space="preserve"> </w:t>
      </w:r>
      <w:r w:rsidR="00DE39CC" w:rsidRPr="00DE39CC">
        <w:rPr>
          <w:rFonts w:ascii="Times New Roman" w:hAnsi="Times New Roman" w:cs="Times New Roman"/>
          <w:sz w:val="24"/>
          <w:szCs w:val="24"/>
          <w:lang w:val="ru-RU"/>
        </w:rPr>
        <w:t>удовлетворение образовательных и профессиональных потребностей, обеспечение соответствия квалификации специалистов меняющимся условиям профессиональной деятельности 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сестринского процесса в ультразвуковой диагностике.</w:t>
      </w:r>
    </w:p>
    <w:p w:rsidR="0091033D" w:rsidRPr="00FC1E7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91033D" w:rsidRPr="00BC5E94">
        <w:rPr>
          <w:rFonts w:ascii="Times New Roman" w:hAnsi="Times New Roman" w:cs="Times New Roman"/>
          <w:sz w:val="24"/>
          <w:szCs w:val="24"/>
        </w:rPr>
        <w:t>специалисты со средним медицинским образованием по одной из специальностей:</w:t>
      </w:r>
      <w:proofErr w:type="gramEnd"/>
      <w:r w:rsidR="0091033D" w:rsidRPr="00BC5E94">
        <w:rPr>
          <w:rFonts w:ascii="Times New Roman" w:hAnsi="Times New Roman" w:cs="Times New Roman"/>
          <w:sz w:val="24"/>
          <w:szCs w:val="24"/>
        </w:rPr>
        <w:t xml:space="preserve"> </w:t>
      </w:r>
      <w:r w:rsidR="00FC1E7C">
        <w:rPr>
          <w:rFonts w:ascii="Times New Roman" w:hAnsi="Times New Roman" w:cs="Times New Roman"/>
          <w:sz w:val="24"/>
          <w:szCs w:val="24"/>
          <w:lang w:val="ru-RU"/>
        </w:rPr>
        <w:t xml:space="preserve">Сестринское дело, </w:t>
      </w:r>
      <w:r w:rsidR="00DE39CC" w:rsidRPr="00DE39CC">
        <w:rPr>
          <w:rFonts w:ascii="Times New Roman" w:hAnsi="Times New Roman" w:cs="Times New Roman"/>
          <w:sz w:val="24"/>
          <w:szCs w:val="24"/>
          <w:lang w:val="ru-RU"/>
        </w:rPr>
        <w:t>Акушерское дело, Лечебное дело, Сестринское дело в педиатрии</w:t>
      </w:r>
      <w:r w:rsidR="00DE39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1E7C" w:rsidRP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результате освоения Программы слушатели совершенствуют  профессиональные компетенции:</w:t>
      </w:r>
    </w:p>
    <w:p w:rsidR="00DE39CC" w:rsidRPr="00DE39CC" w:rsidRDefault="00DE39CC" w:rsidP="00DE39CC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подготовку пациента к ультразвуковым исследованиям;</w:t>
      </w:r>
    </w:p>
    <w:p w:rsidR="00DE39CC" w:rsidRPr="00DE39CC" w:rsidRDefault="00DE39CC" w:rsidP="00DE39CC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sz w:val="24"/>
          <w:szCs w:val="24"/>
          <w:lang w:val="ru-RU"/>
        </w:rPr>
        <w:t>ассистировать врачу при проведении ультразвукового исследования.</w:t>
      </w:r>
    </w:p>
    <w:p w:rsidR="00996CB0" w:rsidRPr="002715D6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DE39CC" w:rsidRPr="00DE39CC" w:rsidRDefault="00DE39CC" w:rsidP="00DE39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Организация работы отделения (кабинета) ультразвуковой диагностики. Обеспечение безопасной медицинской среды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39CC" w:rsidRPr="00DE39CC" w:rsidRDefault="00DE39CC" w:rsidP="00DE39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Физические основы ультразвука. Методики ультразвукового исследования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39CC" w:rsidRPr="00DE39CC" w:rsidRDefault="00DE39CC" w:rsidP="00DE39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Ультразвуковые методы исследования в кардиологии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39CC" w:rsidRPr="00DE39CC" w:rsidRDefault="00DE39CC" w:rsidP="00DE39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Ультразвуковые методы исследования органов брюшной полости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39CC" w:rsidRPr="00DE39CC" w:rsidRDefault="00DE39CC" w:rsidP="00DE39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Ультразвуковые методы исследования органов забрюшинного пространства и малого таза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39CC" w:rsidRPr="00DE39CC" w:rsidRDefault="00DE39CC" w:rsidP="00DE39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Современные аспекты ультразвукового исследования в акушерстве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E39CC" w:rsidRPr="00DE39CC" w:rsidRDefault="00DE39CC" w:rsidP="00DE39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Ультразвуковая диагностика в педиатрии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36D09" w:rsidRDefault="00DE39CC" w:rsidP="00DE39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DE39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36D09" w:rsidRDefault="00336D09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C1E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E39C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СЕСТРИНСКОГО ПРОЦЕССА ПРИ ПРОВЕДЕНИИ УЛЬТРАЗВУКОВЫХ ИССЛЕДОВАНИЙ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DE39CC" w:rsidRPr="00DE39CC" w:rsidRDefault="00DE39CC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DE39CC" w:rsidTr="00DE39CC">
        <w:tc>
          <w:tcPr>
            <w:tcW w:w="817" w:type="dxa"/>
          </w:tcPr>
          <w:p w:rsidR="00DE39CC" w:rsidRPr="00DE39CC" w:rsidRDefault="00DE39CC" w:rsidP="009D50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DE39CC" w:rsidRPr="00DE39CC" w:rsidRDefault="00DE39CC" w:rsidP="009D509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Организация работы отделения (кабинета) ультразвуковой диагностики. Обеспечение безопасной медицинской среды</w:t>
            </w:r>
          </w:p>
        </w:tc>
        <w:tc>
          <w:tcPr>
            <w:tcW w:w="1134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DE39CC" w:rsidRPr="0026546E" w:rsidRDefault="00DE39C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39CC" w:rsidTr="00DE39CC">
        <w:tc>
          <w:tcPr>
            <w:tcW w:w="817" w:type="dxa"/>
          </w:tcPr>
          <w:p w:rsidR="00DE39CC" w:rsidRPr="00DE39CC" w:rsidRDefault="00DE39CC" w:rsidP="009D50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DE39CC" w:rsidRPr="00DE39CC" w:rsidRDefault="00DE39CC" w:rsidP="009D509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Физические основы ультразвука. Методики ультразвукового исследования</w:t>
            </w:r>
          </w:p>
        </w:tc>
        <w:tc>
          <w:tcPr>
            <w:tcW w:w="1134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DE39CC" w:rsidRDefault="00DE39C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39CC" w:rsidTr="00DE39CC">
        <w:tc>
          <w:tcPr>
            <w:tcW w:w="817" w:type="dxa"/>
          </w:tcPr>
          <w:p w:rsidR="00DE39CC" w:rsidRPr="00DE39CC" w:rsidRDefault="00DE39CC" w:rsidP="009D50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DE39CC" w:rsidRPr="00DE39CC" w:rsidRDefault="00DE39CC" w:rsidP="009D509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Ультразвуковые методы исследования в кардиологии</w:t>
            </w:r>
          </w:p>
        </w:tc>
        <w:tc>
          <w:tcPr>
            <w:tcW w:w="1134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DE39CC" w:rsidRPr="00F355C1" w:rsidRDefault="00DE39C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39CC" w:rsidTr="00DE39CC">
        <w:tc>
          <w:tcPr>
            <w:tcW w:w="817" w:type="dxa"/>
          </w:tcPr>
          <w:p w:rsidR="00DE39CC" w:rsidRPr="00DE39CC" w:rsidRDefault="00DE39CC" w:rsidP="009D50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DE39CC" w:rsidRPr="00DE39CC" w:rsidRDefault="00DE39CC" w:rsidP="009D509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Ультразвуковые методы исследования органов брюшной полости</w:t>
            </w:r>
          </w:p>
        </w:tc>
        <w:tc>
          <w:tcPr>
            <w:tcW w:w="1134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DE39CC" w:rsidRPr="00F355C1" w:rsidRDefault="00DE39C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39CC" w:rsidTr="00DE39CC">
        <w:tc>
          <w:tcPr>
            <w:tcW w:w="817" w:type="dxa"/>
          </w:tcPr>
          <w:p w:rsidR="00DE39CC" w:rsidRPr="00DE39CC" w:rsidRDefault="00DE39CC" w:rsidP="009D50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DE39CC" w:rsidRPr="00DE39CC" w:rsidRDefault="00DE39CC" w:rsidP="009D509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Ультразвуковые методы исследования органов забрюшинного пространства и малого таза</w:t>
            </w:r>
          </w:p>
        </w:tc>
        <w:tc>
          <w:tcPr>
            <w:tcW w:w="1134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DE39CC" w:rsidRPr="00F355C1" w:rsidRDefault="00DE39C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39CC" w:rsidTr="00DE39CC">
        <w:tc>
          <w:tcPr>
            <w:tcW w:w="817" w:type="dxa"/>
          </w:tcPr>
          <w:p w:rsidR="00DE39CC" w:rsidRPr="00DE39CC" w:rsidRDefault="00DE39CC" w:rsidP="009D50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DE39CC" w:rsidRPr="00DE39CC" w:rsidRDefault="00DE39CC" w:rsidP="009D509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Современные аспекты ультразвукового исследования в акушерстве</w:t>
            </w:r>
          </w:p>
        </w:tc>
        <w:tc>
          <w:tcPr>
            <w:tcW w:w="1134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DE39CC" w:rsidRPr="00F355C1" w:rsidRDefault="00DE39C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39CC" w:rsidTr="00DE39CC">
        <w:tc>
          <w:tcPr>
            <w:tcW w:w="817" w:type="dxa"/>
          </w:tcPr>
          <w:p w:rsidR="00DE39CC" w:rsidRPr="00DE39CC" w:rsidRDefault="00DE39CC" w:rsidP="009D50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DE39CC" w:rsidRPr="00DE39CC" w:rsidRDefault="00DE39CC" w:rsidP="009D509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Ультразвуковая диагностика в педиатрии</w:t>
            </w:r>
          </w:p>
        </w:tc>
        <w:tc>
          <w:tcPr>
            <w:tcW w:w="1134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DE39CC" w:rsidRPr="00F355C1" w:rsidRDefault="00DE39C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E39CC" w:rsidTr="00DE39CC">
        <w:tc>
          <w:tcPr>
            <w:tcW w:w="817" w:type="dxa"/>
          </w:tcPr>
          <w:p w:rsidR="00DE39CC" w:rsidRPr="00DE39CC" w:rsidRDefault="00DE39CC" w:rsidP="009D50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</w:tcPr>
          <w:p w:rsidR="00DE39CC" w:rsidRPr="00DE39CC" w:rsidRDefault="00DE39CC" w:rsidP="009D509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9CC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10" w:type="dxa"/>
          </w:tcPr>
          <w:p w:rsidR="00DE39CC" w:rsidRPr="00DE39CC" w:rsidRDefault="00DE39CC" w:rsidP="00DE39C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7" w:type="dxa"/>
          </w:tcPr>
          <w:p w:rsidR="00DE39CC" w:rsidRDefault="00DE39CC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DE39CC" w:rsidTr="00347C55">
        <w:tc>
          <w:tcPr>
            <w:tcW w:w="817" w:type="dxa"/>
          </w:tcPr>
          <w:p w:rsidR="00DE39CC" w:rsidRDefault="00DE39C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DE39CC" w:rsidRPr="00507616" w:rsidRDefault="00DE39C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DE39CC" w:rsidRPr="0026546E" w:rsidRDefault="00DE39C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DE39CC" w:rsidRPr="0026546E" w:rsidRDefault="00DE39C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DE39CC" w:rsidRDefault="00DE39C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48" w:rsidRDefault="00AA0748">
      <w:pPr>
        <w:spacing w:line="240" w:lineRule="auto"/>
      </w:pPr>
      <w:r>
        <w:separator/>
      </w:r>
    </w:p>
  </w:endnote>
  <w:endnote w:type="continuationSeparator" w:id="0">
    <w:p w:rsidR="00AA0748" w:rsidRDefault="00AA0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48" w:rsidRDefault="00AA0748">
      <w:pPr>
        <w:spacing w:line="240" w:lineRule="auto"/>
      </w:pPr>
      <w:r>
        <w:separator/>
      </w:r>
    </w:p>
  </w:footnote>
  <w:footnote w:type="continuationSeparator" w:id="0">
    <w:p w:rsidR="00AA0748" w:rsidRDefault="00AA0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1B3236"/>
    <w:multiLevelType w:val="hybridMultilevel"/>
    <w:tmpl w:val="01CAF8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BBC1367"/>
    <w:multiLevelType w:val="hybridMultilevel"/>
    <w:tmpl w:val="F55212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A781D6F"/>
    <w:multiLevelType w:val="hybridMultilevel"/>
    <w:tmpl w:val="A6E0493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36D09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97984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A0748"/>
    <w:rsid w:val="00AD44B1"/>
    <w:rsid w:val="00AE6C74"/>
    <w:rsid w:val="00AF3FA5"/>
    <w:rsid w:val="00B453DC"/>
    <w:rsid w:val="00B66D4B"/>
    <w:rsid w:val="00B91F48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DE39CC"/>
    <w:rsid w:val="00E0062F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C1E7C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12</cp:revision>
  <dcterms:created xsi:type="dcterms:W3CDTF">2022-07-26T05:54:00Z</dcterms:created>
  <dcterms:modified xsi:type="dcterms:W3CDTF">2022-08-03T04:46:00Z</dcterms:modified>
</cp:coreProperties>
</file>