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751B5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Эпидемиологическая безопасность эндоскопических вмешательств. Профилактика ИСМП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E751B5">
        <w:rPr>
          <w:rFonts w:ascii="Times New Roman" w:hAnsi="Times New Roman" w:cs="Times New Roman"/>
          <w:sz w:val="24"/>
          <w:szCs w:val="24"/>
        </w:rPr>
        <w:t>Эпидемиологическая безопасность эндоскопических вмешательств. Профилактика ИСМП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50537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5E6235" w:rsidRPr="00E751B5" w:rsidRDefault="00E751B5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6B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Актуальность</w:t>
      </w:r>
      <w:r w:rsidRPr="00E751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дополнительной профессиональной программы повышения квалификации «Эпидемиологическая безопасность эндоскопических вмешательств. </w:t>
      </w:r>
      <w:proofErr w:type="gramStart"/>
      <w:r w:rsidRPr="00E751B5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Профилактика ИСМП» обусловлена тем, что в условиях модернизации здравоохранения, появления новых высокотехнологичных лечебных и диагностических процедур и манипуляций, появления сложных приборов, инструментария и оборудования,  необходимо постоянное совершенствование профессиональных компетенций специалистов с высшим медицинским образованием, организующих, осуществляющих и контролирующих проведение диагностики и лечения с использованием современных эндоскопических технологий, в целях неуклонного повышения качества оказания медицинской помощи населению.</w:t>
      </w:r>
      <w:proofErr w:type="gramEnd"/>
      <w:r w:rsidRPr="00E751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Особое место отводится профилактике инфекций, связанных с оказанием медицинской помощи (ИСМП), при выполнении эндоскопических вмешательств.</w:t>
      </w:r>
    </w:p>
    <w:p w:rsidR="00BC5E94" w:rsidRPr="00717D94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717D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="00E751B5" w:rsidRPr="00E751B5">
        <w:rPr>
          <w:rFonts w:ascii="Times New Roman" w:hAnsi="Times New Roman" w:cs="Times New Roman"/>
          <w:sz w:val="24"/>
          <w:szCs w:val="24"/>
        </w:rPr>
        <w:t xml:space="preserve">совершенствование и приобретение профессиональных компетенций, необходимых для эффективного выполнения комплекса мероприятий по профилактике инфекционных заболеваний при проведении эндоскопических вмешательств, повышение профессионального уровня </w:t>
      </w:r>
      <w:r w:rsidR="00E751B5">
        <w:rPr>
          <w:rFonts w:ascii="Times New Roman" w:hAnsi="Times New Roman" w:cs="Times New Roman"/>
          <w:sz w:val="24"/>
          <w:szCs w:val="24"/>
        </w:rPr>
        <w:t>в рамках имеющейся квалификации</w:t>
      </w:r>
      <w:r w:rsidR="00746266" w:rsidRPr="00746266">
        <w:rPr>
          <w:rFonts w:ascii="Times New Roman" w:hAnsi="Times New Roman" w:cs="Times New Roman"/>
          <w:sz w:val="24"/>
          <w:szCs w:val="24"/>
        </w:rPr>
        <w:t>.</w:t>
      </w:r>
    </w:p>
    <w:p w:rsidR="0089305F" w:rsidRDefault="00746266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Категория обучающихся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</w:t>
      </w:r>
      <w:r w:rsidR="0089305F" w:rsidRPr="0089305F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специалисты здравоохранения, имеющие высшее профессиональное образование по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одной из следующих </w:t>
      </w:r>
      <w:r w:rsidR="0089305F" w:rsidRPr="0089305F">
        <w:rPr>
          <w:rFonts w:ascii="Times New Roman" w:hAnsi="Times New Roman" w:cs="Times New Roman"/>
          <w:sz w:val="24"/>
          <w:szCs w:val="24"/>
          <w:lang w:val="ru-RU"/>
        </w:rPr>
        <w:t>специальност</w:t>
      </w:r>
      <w:r>
        <w:rPr>
          <w:rFonts w:ascii="Times New Roman" w:hAnsi="Times New Roman" w:cs="Times New Roman"/>
          <w:sz w:val="24"/>
          <w:szCs w:val="24"/>
          <w:lang w:val="ru-RU"/>
        </w:rPr>
        <w:t>ей:</w:t>
      </w:r>
      <w:r w:rsidR="0089305F" w:rsidRPr="008930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51B5">
        <w:rPr>
          <w:rFonts w:ascii="Times New Roman" w:hAnsi="Times New Roman" w:cs="Times New Roman"/>
          <w:sz w:val="24"/>
          <w:szCs w:val="24"/>
          <w:lang w:val="ru-RU"/>
        </w:rPr>
        <w:t xml:space="preserve">Эндоскопия, </w:t>
      </w:r>
      <w:r w:rsidR="00E751B5" w:rsidRPr="00E751B5">
        <w:rPr>
          <w:rFonts w:ascii="Times New Roman" w:hAnsi="Times New Roman" w:cs="Times New Roman"/>
          <w:sz w:val="24"/>
          <w:szCs w:val="24"/>
          <w:lang w:val="ru-RU"/>
        </w:rPr>
        <w:t>Акушерство и гинекология, Нейрохирургия, Организация здравоохранения и общественное здоровье, Пластическая хирургия, Хирургия, Челюстно-лицевая хирургия, Эпидемиология</w:t>
      </w:r>
      <w:r w:rsidR="00E751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6546E" w:rsidRPr="0026546E" w:rsidRDefault="00D73721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Результаты обучения: </w:t>
      </w:r>
      <w:r w:rsid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рограмма направлена на  совершенствование следующих профессио</w:t>
      </w:r>
      <w:r w:rsid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нальных компетенций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E751B5" w:rsidRPr="00E751B5" w:rsidRDefault="00E751B5" w:rsidP="00E751B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ПК-1 </w:t>
      </w:r>
      <w:r w:rsidRPr="00E751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Готовность к обеспечению и контролю санитарно-противоэпидемического режима помещений эндоскопических подразделений. </w:t>
      </w:r>
    </w:p>
    <w:p w:rsidR="00E751B5" w:rsidRPr="00E751B5" w:rsidRDefault="00E751B5" w:rsidP="00E751B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ПК-2 </w:t>
      </w:r>
      <w:r w:rsidRPr="00E751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Готовность к выполнению и контролю требований к технологии обработки и хранению эндоскопического оборудования для нестерильных медицинских вмешательств. </w:t>
      </w:r>
    </w:p>
    <w:p w:rsidR="00E751B5" w:rsidRPr="00E751B5" w:rsidRDefault="00E751B5" w:rsidP="00E751B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ПК-3 </w:t>
      </w:r>
      <w:r w:rsidRPr="00E751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Готовность к выполнению и контролю требований к технологии обработки и хранению эндоскопического оборудования для стерильных медицинских вмешательств. </w:t>
      </w:r>
    </w:p>
    <w:p w:rsidR="00E751B5" w:rsidRDefault="00E751B5" w:rsidP="00E751B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ПК-4 </w:t>
      </w:r>
      <w:r w:rsidRPr="00E751B5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проведению и контролю мероприятий по профилактике ИСМП при эндоскопических вмешательствах.</w:t>
      </w:r>
    </w:p>
    <w:p w:rsidR="00996CB0" w:rsidRPr="002715D6" w:rsidRDefault="00D73721" w:rsidP="00E751B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E751B5" w:rsidRPr="00E751B5" w:rsidRDefault="00E751B5" w:rsidP="00E751B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751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bookmarkStart w:id="1" w:name="_GoBack"/>
      <w:bookmarkEnd w:id="1"/>
      <w:r w:rsidRPr="00E751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Санитарное законодательство в области эпидемиологической безопасности эндоскопических вмешательств и профилактики ИСМП.</w:t>
      </w:r>
    </w:p>
    <w:p w:rsidR="00E751B5" w:rsidRPr="00E751B5" w:rsidRDefault="00E751B5" w:rsidP="00E751B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751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E751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 xml:space="preserve">Санитарно-эпидемиологические требования к планировке, оборудованию, технологии обработки и хранения эндоскопического оборудования для нестерильных медицинских вмешательств. </w:t>
      </w:r>
    </w:p>
    <w:p w:rsidR="00E751B5" w:rsidRPr="00E751B5" w:rsidRDefault="00E751B5" w:rsidP="00E751B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751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Pr="00E751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 xml:space="preserve">Санитарно-эпидемиологические требования к планировке, оборудованию, технологии обработки и хранения эндоскопического оборудования для  стерильных медицинских вмешательств. </w:t>
      </w:r>
    </w:p>
    <w:p w:rsidR="00E751B5" w:rsidRPr="00E751B5" w:rsidRDefault="00E751B5" w:rsidP="00E751B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751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4</w:t>
      </w:r>
      <w:r w:rsidRPr="00E751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 xml:space="preserve">Профессиональная инфекционная безопасность медицинского персонала, осуществляющего эндоскопические вмешательства. </w:t>
      </w:r>
    </w:p>
    <w:p w:rsidR="0026546E" w:rsidRDefault="00E751B5" w:rsidP="00E751B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Итоговая аттестация (тест).</w:t>
      </w:r>
    </w:p>
    <w:p w:rsidR="00505377" w:rsidRDefault="00505377" w:rsidP="005053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E751B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751B5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ЭПИДЕМИОЛОГИЧЕСКАЯ БЕЗОПАСНОСТЬ ЭНДОСКОПИЧЕСКИХ ВМЕШАТЕЛЬСТВ. ПРОФИЛАКТИКА ИСМП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505377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proofErr w:type="spellStart"/>
      <w:r w:rsidR="00505377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62E55" w:rsidRPr="00362E55" w:rsidRDefault="00362E55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134"/>
        <w:gridCol w:w="1210"/>
        <w:gridCol w:w="2137"/>
      </w:tblGrid>
      <w:tr w:rsidR="0026546E" w:rsidTr="0089305F">
        <w:tc>
          <w:tcPr>
            <w:tcW w:w="81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</w:tcPr>
          <w:p w:rsidR="0026546E" w:rsidRPr="0026546E" w:rsidRDefault="0026546E" w:rsidP="0089305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E751B5" w:rsidTr="00E751B5">
        <w:tc>
          <w:tcPr>
            <w:tcW w:w="817" w:type="dxa"/>
            <w:vAlign w:val="center"/>
          </w:tcPr>
          <w:p w:rsidR="00E751B5" w:rsidRPr="00E751B5" w:rsidRDefault="00E751B5" w:rsidP="00E75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1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E751B5" w:rsidRPr="00E751B5" w:rsidRDefault="00E751B5" w:rsidP="00E75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1B5">
              <w:rPr>
                <w:rFonts w:ascii="Times New Roman" w:hAnsi="Times New Roman"/>
                <w:sz w:val="20"/>
                <w:szCs w:val="20"/>
              </w:rPr>
              <w:t>Санита</w:t>
            </w:r>
            <w:r>
              <w:rPr>
                <w:rFonts w:ascii="Times New Roman" w:hAnsi="Times New Roman"/>
                <w:sz w:val="20"/>
                <w:szCs w:val="20"/>
              </w:rPr>
              <w:t>рное законодательство в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751B5">
              <w:rPr>
                <w:rFonts w:ascii="Times New Roman" w:hAnsi="Times New Roman"/>
                <w:sz w:val="20"/>
                <w:szCs w:val="20"/>
              </w:rPr>
              <w:t>эпидемиологической безопасности эндоскопических вмешательств и профилактики ИСМП.</w:t>
            </w:r>
          </w:p>
        </w:tc>
        <w:tc>
          <w:tcPr>
            <w:tcW w:w="1134" w:type="dxa"/>
          </w:tcPr>
          <w:p w:rsidR="00E751B5" w:rsidRPr="00E751B5" w:rsidRDefault="00E751B5" w:rsidP="00E75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1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</w:tcPr>
          <w:p w:rsidR="00E751B5" w:rsidRPr="00E751B5" w:rsidRDefault="00E751B5" w:rsidP="00E75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1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7" w:type="dxa"/>
          </w:tcPr>
          <w:p w:rsidR="00E751B5" w:rsidRPr="0026546E" w:rsidRDefault="00E751B5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E751B5" w:rsidTr="00E751B5">
        <w:tc>
          <w:tcPr>
            <w:tcW w:w="817" w:type="dxa"/>
            <w:vAlign w:val="center"/>
          </w:tcPr>
          <w:p w:rsidR="00E751B5" w:rsidRPr="00E751B5" w:rsidRDefault="00E751B5" w:rsidP="00E75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1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E751B5" w:rsidRPr="00E751B5" w:rsidRDefault="00E751B5" w:rsidP="00E751B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751B5">
              <w:rPr>
                <w:color w:val="auto"/>
                <w:sz w:val="20"/>
                <w:szCs w:val="20"/>
              </w:rPr>
              <w:t xml:space="preserve">Санитарно-эпидемиологические требования к планировке, оборудованию, технологии обработки и хранения эндоскопического оборудования для нестерильных медицинских вмешательств. </w:t>
            </w:r>
          </w:p>
        </w:tc>
        <w:tc>
          <w:tcPr>
            <w:tcW w:w="1134" w:type="dxa"/>
          </w:tcPr>
          <w:p w:rsidR="00E751B5" w:rsidRPr="00E751B5" w:rsidRDefault="00E751B5" w:rsidP="00E75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1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10" w:type="dxa"/>
          </w:tcPr>
          <w:p w:rsidR="00E751B5" w:rsidRPr="00E751B5" w:rsidRDefault="00E751B5" w:rsidP="00E75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1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37" w:type="dxa"/>
          </w:tcPr>
          <w:p w:rsidR="00E751B5" w:rsidRDefault="00E751B5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E751B5" w:rsidTr="00E751B5">
        <w:tc>
          <w:tcPr>
            <w:tcW w:w="817" w:type="dxa"/>
            <w:vAlign w:val="center"/>
          </w:tcPr>
          <w:p w:rsidR="00E751B5" w:rsidRPr="00E751B5" w:rsidRDefault="00E751B5" w:rsidP="00E75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1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E751B5" w:rsidRPr="00E751B5" w:rsidRDefault="00E751B5" w:rsidP="00E751B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751B5">
              <w:rPr>
                <w:color w:val="auto"/>
                <w:sz w:val="20"/>
                <w:szCs w:val="20"/>
              </w:rPr>
              <w:t xml:space="preserve">Санитарно-эпидемиологические требования к планировке, оборудованию, технологии обработки и хранения эндоскопического оборудования для  стерильных медицинских вмешательств. </w:t>
            </w:r>
          </w:p>
        </w:tc>
        <w:tc>
          <w:tcPr>
            <w:tcW w:w="1134" w:type="dxa"/>
          </w:tcPr>
          <w:p w:rsidR="00E751B5" w:rsidRPr="00E751B5" w:rsidRDefault="00E751B5" w:rsidP="00E75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1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10" w:type="dxa"/>
          </w:tcPr>
          <w:p w:rsidR="00E751B5" w:rsidRPr="00E751B5" w:rsidRDefault="00E751B5" w:rsidP="00E75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1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37" w:type="dxa"/>
          </w:tcPr>
          <w:p w:rsidR="00E751B5" w:rsidRDefault="00E751B5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E751B5" w:rsidTr="00E751B5">
        <w:tc>
          <w:tcPr>
            <w:tcW w:w="817" w:type="dxa"/>
            <w:vAlign w:val="center"/>
          </w:tcPr>
          <w:p w:rsidR="00E751B5" w:rsidRPr="00E751B5" w:rsidRDefault="00E751B5" w:rsidP="00E75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1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E751B5" w:rsidRPr="00E751B5" w:rsidRDefault="00E751B5" w:rsidP="00E751B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751B5">
              <w:rPr>
                <w:color w:val="auto"/>
                <w:sz w:val="20"/>
                <w:szCs w:val="20"/>
              </w:rPr>
              <w:t xml:space="preserve">Профессиональная инфекционная безопасность медицинского персонала, осуществляющего эндоскопические вмешательства. </w:t>
            </w:r>
          </w:p>
        </w:tc>
        <w:tc>
          <w:tcPr>
            <w:tcW w:w="1134" w:type="dxa"/>
          </w:tcPr>
          <w:p w:rsidR="00E751B5" w:rsidRPr="00E751B5" w:rsidRDefault="00E751B5" w:rsidP="00E75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1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E751B5" w:rsidRPr="00E751B5" w:rsidRDefault="00E751B5" w:rsidP="00E75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1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E751B5" w:rsidRDefault="00E751B5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E751B5" w:rsidTr="00E751B5">
        <w:tc>
          <w:tcPr>
            <w:tcW w:w="817" w:type="dxa"/>
            <w:vAlign w:val="center"/>
          </w:tcPr>
          <w:p w:rsidR="00E751B5" w:rsidRPr="00E751B5" w:rsidRDefault="00E751B5" w:rsidP="00E75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1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E751B5" w:rsidRPr="00E751B5" w:rsidRDefault="00E751B5" w:rsidP="00E751B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1B5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аттестация.</w:t>
            </w:r>
          </w:p>
        </w:tc>
        <w:tc>
          <w:tcPr>
            <w:tcW w:w="1134" w:type="dxa"/>
          </w:tcPr>
          <w:p w:rsidR="00E751B5" w:rsidRPr="00E751B5" w:rsidRDefault="00E751B5" w:rsidP="00E751B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1B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:rsidR="00E751B5" w:rsidRPr="00E751B5" w:rsidRDefault="00E751B5" w:rsidP="00E751B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1B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37" w:type="dxa"/>
          </w:tcPr>
          <w:p w:rsidR="00E751B5" w:rsidRDefault="00E751B5" w:rsidP="0026546E">
            <w:pPr>
              <w:jc w:val="center"/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505377" w:rsidTr="00347C55">
        <w:tc>
          <w:tcPr>
            <w:tcW w:w="817" w:type="dxa"/>
          </w:tcPr>
          <w:p w:rsidR="00505377" w:rsidRDefault="0050537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505377" w:rsidRPr="00507616" w:rsidRDefault="00505377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505377" w:rsidRPr="0026546E" w:rsidRDefault="00505377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10" w:type="dxa"/>
          </w:tcPr>
          <w:p w:rsidR="00505377" w:rsidRPr="0026546E" w:rsidRDefault="00505377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137" w:type="dxa"/>
          </w:tcPr>
          <w:p w:rsidR="00505377" w:rsidRDefault="0050537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7DE" w:rsidRDefault="009D67DE">
      <w:pPr>
        <w:spacing w:line="240" w:lineRule="auto"/>
      </w:pPr>
      <w:r>
        <w:separator/>
      </w:r>
    </w:p>
  </w:endnote>
  <w:endnote w:type="continuationSeparator" w:id="0">
    <w:p w:rsidR="009D67DE" w:rsidRDefault="009D67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7DE" w:rsidRDefault="009D67DE">
      <w:pPr>
        <w:spacing w:line="240" w:lineRule="auto"/>
      </w:pPr>
      <w:r>
        <w:separator/>
      </w:r>
    </w:p>
  </w:footnote>
  <w:footnote w:type="continuationSeparator" w:id="0">
    <w:p w:rsidR="009D67DE" w:rsidRDefault="009D67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B6C1813"/>
    <w:multiLevelType w:val="hybridMultilevel"/>
    <w:tmpl w:val="7FCC41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5B7764"/>
    <w:multiLevelType w:val="hybridMultilevel"/>
    <w:tmpl w:val="087CF83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4B45FCE"/>
    <w:multiLevelType w:val="hybridMultilevel"/>
    <w:tmpl w:val="362ED1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AA43F19"/>
    <w:multiLevelType w:val="hybridMultilevel"/>
    <w:tmpl w:val="A5C64B6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31EE7"/>
    <w:rsid w:val="000424AC"/>
    <w:rsid w:val="0005008F"/>
    <w:rsid w:val="000758DB"/>
    <w:rsid w:val="000B75FC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80F7A"/>
    <w:rsid w:val="002C3E51"/>
    <w:rsid w:val="002D755B"/>
    <w:rsid w:val="00301B67"/>
    <w:rsid w:val="00362E55"/>
    <w:rsid w:val="00367375"/>
    <w:rsid w:val="00370265"/>
    <w:rsid w:val="003A42FE"/>
    <w:rsid w:val="003B6B64"/>
    <w:rsid w:val="003D7140"/>
    <w:rsid w:val="003E06C8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8674F"/>
    <w:rsid w:val="005A1D82"/>
    <w:rsid w:val="005E33D7"/>
    <w:rsid w:val="005E6235"/>
    <w:rsid w:val="00600888"/>
    <w:rsid w:val="00611E9F"/>
    <w:rsid w:val="006452BF"/>
    <w:rsid w:val="0065547A"/>
    <w:rsid w:val="006605BD"/>
    <w:rsid w:val="006917E6"/>
    <w:rsid w:val="006B47A9"/>
    <w:rsid w:val="006B7356"/>
    <w:rsid w:val="006C0BEF"/>
    <w:rsid w:val="006C5AA9"/>
    <w:rsid w:val="006D1AB1"/>
    <w:rsid w:val="006E47AF"/>
    <w:rsid w:val="006E7EC7"/>
    <w:rsid w:val="00717D94"/>
    <w:rsid w:val="0072091F"/>
    <w:rsid w:val="007216FF"/>
    <w:rsid w:val="00727C77"/>
    <w:rsid w:val="00746266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9305F"/>
    <w:rsid w:val="008A2FC7"/>
    <w:rsid w:val="008B50C3"/>
    <w:rsid w:val="008D57E3"/>
    <w:rsid w:val="009058DD"/>
    <w:rsid w:val="0092538D"/>
    <w:rsid w:val="00925924"/>
    <w:rsid w:val="00952BD7"/>
    <w:rsid w:val="00955CF6"/>
    <w:rsid w:val="00992BC7"/>
    <w:rsid w:val="0099302A"/>
    <w:rsid w:val="00996BF8"/>
    <w:rsid w:val="00996CB0"/>
    <w:rsid w:val="009B3ACE"/>
    <w:rsid w:val="009D67DE"/>
    <w:rsid w:val="009F6686"/>
    <w:rsid w:val="009F69A8"/>
    <w:rsid w:val="00A0386E"/>
    <w:rsid w:val="00A56AB5"/>
    <w:rsid w:val="00A802F2"/>
    <w:rsid w:val="00A9606E"/>
    <w:rsid w:val="00AD44B1"/>
    <w:rsid w:val="00AE6C74"/>
    <w:rsid w:val="00AF3FA5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5638B"/>
    <w:rsid w:val="00D73721"/>
    <w:rsid w:val="00DB2991"/>
    <w:rsid w:val="00E25C0D"/>
    <w:rsid w:val="00E43A7C"/>
    <w:rsid w:val="00E63BCC"/>
    <w:rsid w:val="00E751B5"/>
    <w:rsid w:val="00E81E4A"/>
    <w:rsid w:val="00EA3AD7"/>
    <w:rsid w:val="00EB68B3"/>
    <w:rsid w:val="00EF1592"/>
    <w:rsid w:val="00F350C8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0">
    <w:name w:val="Основной текст с отступом Знак"/>
    <w:basedOn w:val="a0"/>
    <w:link w:val="af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customStyle="1" w:styleId="Default">
    <w:name w:val="Default"/>
    <w:qFormat/>
    <w:rsid w:val="00E751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0">
    <w:name w:val="Основной текст с отступом Знак"/>
    <w:basedOn w:val="a0"/>
    <w:link w:val="af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customStyle="1" w:styleId="Default">
    <w:name w:val="Default"/>
    <w:qFormat/>
    <w:rsid w:val="00E751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10</cp:revision>
  <dcterms:created xsi:type="dcterms:W3CDTF">2022-08-03T12:31:00Z</dcterms:created>
  <dcterms:modified xsi:type="dcterms:W3CDTF">2022-08-29T04:23:00Z</dcterms:modified>
</cp:coreProperties>
</file>