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C0FA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Неотложные состояния в неврологии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C0FAE">
        <w:rPr>
          <w:rFonts w:ascii="Times New Roman" w:hAnsi="Times New Roman" w:cs="Times New Roman"/>
          <w:sz w:val="24"/>
          <w:szCs w:val="24"/>
        </w:rPr>
        <w:t>Неотложные состояния в неврологии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72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C5E9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72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913AD0" w:rsidP="00913A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A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7C0FAE" w:rsidRPr="007C0FAE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совершенствования профессиональных компетенций врачей по неотложным состояниям в неврологии, патологическим состояниям, требующим экстренной диагностики и оказания экстренной помощи.</w:t>
      </w:r>
    </w:p>
    <w:p w:rsidR="00BC5E94" w:rsidRPr="008B0A9A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7C0F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FAE" w:rsidRPr="007C0FAE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неотложным состояниям в неврологии, патологическим состояниям, требующим экстренной диагностики и оказания экстренной помощи.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C0FAE">
        <w:rPr>
          <w:rFonts w:ascii="Times New Roman" w:hAnsi="Times New Roman" w:cs="Times New Roman"/>
          <w:sz w:val="24"/>
          <w:szCs w:val="24"/>
          <w:lang w:val="ru-RU"/>
        </w:rPr>
        <w:t xml:space="preserve">Неврология, </w:t>
      </w:r>
      <w:r w:rsidR="007C0FAE" w:rsidRPr="007C0FAE">
        <w:rPr>
          <w:rFonts w:ascii="Times New Roman" w:hAnsi="Times New Roman" w:cs="Times New Roman"/>
          <w:sz w:val="24"/>
          <w:szCs w:val="24"/>
          <w:lang w:val="ru-RU"/>
        </w:rPr>
        <w:t xml:space="preserve">Анестезиология-реаниматология, Детская кардиология, Кардиология, Лечебное дело, Нейрохирургия, Общая врачебная практика (семейная медицина), Педиатрия, Педиатрия (после </w:t>
      </w:r>
      <w:proofErr w:type="spellStart"/>
      <w:r w:rsidR="007C0FAE" w:rsidRPr="007C0FAE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7C0FAE" w:rsidRPr="007C0FAE">
        <w:rPr>
          <w:rFonts w:ascii="Times New Roman" w:hAnsi="Times New Roman" w:cs="Times New Roman"/>
          <w:sz w:val="24"/>
          <w:szCs w:val="24"/>
          <w:lang w:val="ru-RU"/>
        </w:rPr>
        <w:t>), Скорая медицинская помощь, Терапия</w:t>
      </w:r>
      <w:r w:rsidR="007C0FA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C0FAE" w:rsidRPr="007C0FAE" w:rsidRDefault="007C0FAE" w:rsidP="007C0FAE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FAE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готовность к проведению обследования пациентов при заболеваниях и (или) состояниях нервной системы, требующих оказания неотложной медицинской помощи (ПК-1);</w:t>
      </w:r>
    </w:p>
    <w:p w:rsidR="007C0FAE" w:rsidRPr="007C0FAE" w:rsidRDefault="007C0FAE" w:rsidP="007C0FAE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FAE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готовность к назначению лечения пациентам при заболеваниях и (или) состояниях нервной системы, контроль его эффективности и безопасности (ПК-2);</w:t>
      </w:r>
    </w:p>
    <w:p w:rsidR="007C0FAE" w:rsidRPr="007C0FAE" w:rsidRDefault="007C0FAE" w:rsidP="007C0FAE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FAE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готовность к оказанию медицинской помощи в экстренной форме (ПК-3).</w:t>
      </w:r>
    </w:p>
    <w:p w:rsidR="00996CB0" w:rsidRPr="002715D6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Обследование пациента, находящегося в бессознательном состоянии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Синдромы неотложных неврологических состояний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Коматозные состояния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Отек мозга. Внутричерепная гипертензия. Дислокационный синдром.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Синдром обратимой задней энцефалопатии – вариант </w:t>
      </w:r>
      <w:proofErr w:type="spellStart"/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вазогенного</w:t>
      </w:r>
      <w:proofErr w:type="spellEnd"/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 xml:space="preserve"> отека головного мозга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Ишемический инсульт и транзиторная ишемическая атака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Геморрагический инсульт (внутримозговое кровоизлияние)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Спонтанное субарахноидальное кровоизлияние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Тромбозы мозговых вен и синусов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Эпилептический статус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Тяжелая миастения. Кризы при миастении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Острая</w:t>
      </w:r>
      <w:proofErr w:type="gramEnd"/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димиелинизирующая</w:t>
      </w:r>
      <w:proofErr w:type="spellEnd"/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полиневропатия</w:t>
      </w:r>
      <w:proofErr w:type="spellEnd"/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 xml:space="preserve"> (синдром </w:t>
      </w:r>
      <w:proofErr w:type="spellStart"/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Гийена-Барре</w:t>
      </w:r>
      <w:proofErr w:type="spellEnd"/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C0FAE" w:rsidRPr="007C0FAE" w:rsidRDefault="007C0FAE" w:rsidP="007C0FA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AE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C0FA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НЕОТЛОЖНЫЕ СОСТОЯНИЯ В НЕВРОЛОГИИ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746"/>
        <w:gridCol w:w="710"/>
        <w:gridCol w:w="1060"/>
        <w:gridCol w:w="2122"/>
      </w:tblGrid>
      <w:tr w:rsidR="00507616" w:rsidRPr="00507616" w:rsidTr="007C0FAE">
        <w:tc>
          <w:tcPr>
            <w:tcW w:w="32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86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C0FAE" w:rsidRPr="00507616" w:rsidTr="007C0F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Обследование пациента, находящегося в бессознательном состоянии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9" w:type="pct"/>
            <w:vAlign w:val="center"/>
          </w:tcPr>
          <w:p w:rsidR="007C0FAE" w:rsidRPr="00F50296" w:rsidRDefault="007C0FAE" w:rsidP="007C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C0FAE" w:rsidRPr="00507616" w:rsidTr="007C0F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Синдромы неотложных неврологических состояний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9" w:type="pct"/>
            <w:vAlign w:val="center"/>
          </w:tcPr>
          <w:p w:rsidR="007C0FAE" w:rsidRPr="00F50296" w:rsidRDefault="007C0FAE" w:rsidP="007C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C0FAE" w:rsidRPr="00507616" w:rsidTr="007C0F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Коматозные состояния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9" w:type="pct"/>
            <w:vAlign w:val="center"/>
          </w:tcPr>
          <w:p w:rsidR="007C0FAE" w:rsidRPr="00F50296" w:rsidRDefault="007C0FAE" w:rsidP="007C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C0FAE" w:rsidRPr="00507616" w:rsidTr="007C0F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Отек мозга. Внутричерепная гипертензия. Дислокационный синдром.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9" w:type="pct"/>
          </w:tcPr>
          <w:p w:rsidR="007C0FAE" w:rsidRDefault="007C0FAE" w:rsidP="007C0FAE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C0FAE" w:rsidRPr="00507616" w:rsidTr="007C0F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9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7C0FAE" w:rsidRPr="00507616" w:rsidTr="007C0F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 xml:space="preserve">Синдром обратимой задней энцефалопатии – вариант </w:t>
            </w:r>
            <w:proofErr w:type="spellStart"/>
            <w:r w:rsidRPr="007C0FAE">
              <w:rPr>
                <w:rFonts w:ascii="Times New Roman" w:hAnsi="Times New Roman"/>
                <w:sz w:val="20"/>
                <w:szCs w:val="20"/>
              </w:rPr>
              <w:t>вазогенного</w:t>
            </w:r>
            <w:proofErr w:type="spellEnd"/>
            <w:r w:rsidRPr="007C0FAE">
              <w:rPr>
                <w:rFonts w:ascii="Times New Roman" w:hAnsi="Times New Roman"/>
                <w:sz w:val="20"/>
                <w:szCs w:val="20"/>
              </w:rPr>
              <w:t xml:space="preserve"> отека головного мозга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9" w:type="pct"/>
          </w:tcPr>
          <w:p w:rsidR="007C0FAE" w:rsidRDefault="007C0FAE" w:rsidP="007C0FAE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C0FAE" w:rsidRPr="00507616" w:rsidTr="009F18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Ишемический инсульт и транзиторная ишемическая атака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9" w:type="pct"/>
          </w:tcPr>
          <w:p w:rsidR="007C0FAE" w:rsidRDefault="007C0FAE" w:rsidP="007C0FAE">
            <w:pPr>
              <w:jc w:val="center"/>
            </w:pPr>
            <w:r w:rsidRPr="005D6DAF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C0FAE" w:rsidRPr="00507616" w:rsidTr="009F18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Геморрагический инсульт (внутримозговое кровоизлияние)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9" w:type="pct"/>
          </w:tcPr>
          <w:p w:rsidR="007C0FAE" w:rsidRDefault="007C0FAE" w:rsidP="007C0FAE">
            <w:pPr>
              <w:jc w:val="center"/>
            </w:pPr>
            <w:r w:rsidRPr="005D6DAF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C0FAE" w:rsidRPr="00507616" w:rsidTr="009F18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Спонтанное субарахноидальное кровоизлияние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9" w:type="pct"/>
          </w:tcPr>
          <w:p w:rsidR="007C0FAE" w:rsidRDefault="007C0FAE" w:rsidP="007C0FAE">
            <w:pPr>
              <w:jc w:val="center"/>
            </w:pPr>
            <w:r w:rsidRPr="005D6DAF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C0FAE" w:rsidRPr="00507616" w:rsidTr="009F18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Тромбозы мозговых вен и синусов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9" w:type="pct"/>
          </w:tcPr>
          <w:p w:rsidR="007C0FAE" w:rsidRDefault="007C0FAE" w:rsidP="007C0FAE">
            <w:pPr>
              <w:jc w:val="center"/>
            </w:pPr>
            <w:r w:rsidRPr="005D6DAF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C0FAE" w:rsidRPr="00507616" w:rsidTr="009F18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Эпилептический статус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9" w:type="pct"/>
          </w:tcPr>
          <w:p w:rsidR="007C0FAE" w:rsidRDefault="007C0FAE" w:rsidP="007C0FAE">
            <w:pPr>
              <w:jc w:val="center"/>
            </w:pPr>
            <w:r w:rsidRPr="005D6DAF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C0FAE" w:rsidRPr="00507616" w:rsidTr="009F18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Тяжелая миастения. Кризы при миастении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9" w:type="pct"/>
          </w:tcPr>
          <w:p w:rsidR="007C0FAE" w:rsidRDefault="007C0FAE" w:rsidP="007C0FAE">
            <w:pPr>
              <w:jc w:val="center"/>
            </w:pPr>
            <w:r w:rsidRPr="005D6DAF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C0FAE" w:rsidRPr="00507616" w:rsidTr="009F18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7C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Острая</w:t>
            </w:r>
            <w:proofErr w:type="gramEnd"/>
            <w:r w:rsidRPr="007C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C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димиелинизирующая</w:t>
            </w:r>
            <w:proofErr w:type="spellEnd"/>
            <w:r w:rsidRPr="007C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C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полиневропатия</w:t>
            </w:r>
            <w:proofErr w:type="spellEnd"/>
            <w:r w:rsidRPr="007C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(синдром </w:t>
            </w:r>
            <w:proofErr w:type="spellStart"/>
            <w:r w:rsidRPr="007C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Гийена-Барре</w:t>
            </w:r>
            <w:proofErr w:type="spellEnd"/>
            <w:r w:rsidRPr="007C0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9" w:type="pct"/>
          </w:tcPr>
          <w:p w:rsidR="007C0FAE" w:rsidRDefault="007C0FAE" w:rsidP="007C0FAE">
            <w:pPr>
              <w:jc w:val="center"/>
            </w:pPr>
            <w:r w:rsidRPr="005D6DAF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7C0FAE" w:rsidRPr="00507616" w:rsidTr="007C0FAE">
        <w:tc>
          <w:tcPr>
            <w:tcW w:w="327" w:type="pct"/>
          </w:tcPr>
          <w:p w:rsidR="007C0FAE" w:rsidRPr="007C0FAE" w:rsidRDefault="007C0FAE" w:rsidP="007C0FAE">
            <w:pPr>
              <w:pStyle w:val="ab"/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86" w:type="pct"/>
          </w:tcPr>
          <w:p w:rsidR="007C0FAE" w:rsidRPr="007C0FAE" w:rsidRDefault="007C0FAE" w:rsidP="007C0FA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FAE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7C0FAE" w:rsidRPr="007C0FAE" w:rsidRDefault="007C0FAE" w:rsidP="007C0F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F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9" w:type="pct"/>
            <w:vAlign w:val="center"/>
          </w:tcPr>
          <w:p w:rsidR="007C0FAE" w:rsidRPr="00F50296" w:rsidRDefault="007C0FAE" w:rsidP="007C0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7C0FAE" w:rsidRPr="00507616" w:rsidTr="007C0FAE">
        <w:tc>
          <w:tcPr>
            <w:tcW w:w="327" w:type="pct"/>
            <w:vAlign w:val="center"/>
          </w:tcPr>
          <w:p w:rsidR="007C0FAE" w:rsidRPr="00F50296" w:rsidRDefault="007C0FAE" w:rsidP="007C0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pct"/>
            <w:vAlign w:val="center"/>
          </w:tcPr>
          <w:p w:rsidR="007C0FAE" w:rsidRPr="00F50296" w:rsidRDefault="007C0FAE" w:rsidP="007C0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7C0FAE" w:rsidRPr="00F50296" w:rsidRDefault="007C0FAE" w:rsidP="007C0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514" w:type="pct"/>
            <w:vAlign w:val="center"/>
          </w:tcPr>
          <w:p w:rsidR="007C0FAE" w:rsidRPr="00F50296" w:rsidRDefault="007C0FAE" w:rsidP="007C0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1029" w:type="pct"/>
            <w:vAlign w:val="center"/>
          </w:tcPr>
          <w:p w:rsidR="007C0FAE" w:rsidRPr="00F50296" w:rsidRDefault="007C0FAE" w:rsidP="007C0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1A" w:rsidRDefault="0021121A">
      <w:pPr>
        <w:spacing w:line="240" w:lineRule="auto"/>
      </w:pPr>
      <w:r>
        <w:separator/>
      </w:r>
    </w:p>
  </w:endnote>
  <w:endnote w:type="continuationSeparator" w:id="0">
    <w:p w:rsidR="0021121A" w:rsidRDefault="00211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1A" w:rsidRDefault="0021121A">
      <w:pPr>
        <w:spacing w:line="240" w:lineRule="auto"/>
      </w:pPr>
      <w:r>
        <w:separator/>
      </w:r>
    </w:p>
  </w:footnote>
  <w:footnote w:type="continuationSeparator" w:id="0">
    <w:p w:rsidR="0021121A" w:rsidRDefault="002112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9F794C"/>
    <w:multiLevelType w:val="hybridMultilevel"/>
    <w:tmpl w:val="49F82A4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48488E"/>
    <w:multiLevelType w:val="hybridMultilevel"/>
    <w:tmpl w:val="E6B44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A1166B"/>
    <w:multiLevelType w:val="hybridMultilevel"/>
    <w:tmpl w:val="E6B44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1121A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C0FA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7C0FAE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7C0FAE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13</cp:revision>
  <dcterms:created xsi:type="dcterms:W3CDTF">2022-07-26T05:54:00Z</dcterms:created>
  <dcterms:modified xsi:type="dcterms:W3CDTF">2022-10-20T11:53:00Z</dcterms:modified>
</cp:coreProperties>
</file>