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Pr="002B32A9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146A5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F36B5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Неврология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4F36B5">
        <w:rPr>
          <w:rFonts w:ascii="Times New Roman" w:hAnsi="Times New Roman" w:cs="Times New Roman"/>
          <w:sz w:val="24"/>
          <w:szCs w:val="24"/>
        </w:rPr>
        <w:t>Неврология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7476E0" w:rsidRDefault="004F36B5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hAnsi="Times New Roman" w:cs="Times New Roman"/>
          <w:i/>
          <w:sz w:val="24"/>
          <w:szCs w:val="24"/>
        </w:rPr>
        <w:t xml:space="preserve">Актуальность </w:t>
      </w:r>
      <w:r w:rsidRPr="004F36B5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«Неврология» обусловлена необходимостью неуклонного  совершенствования профессиональных компетенций врачей-неврологов по вопросам оказания медицинской помощи пациентам по профилю «Неврология»: профилактике, диагностике, лечению заболеваний и (или) состояний нервной системы, медицинской реабилитации  пациентов.</w:t>
      </w:r>
    </w:p>
    <w:p w:rsidR="00146A5A" w:rsidRPr="00146A5A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4F36B5" w:rsidRPr="004F36B5">
        <w:rPr>
          <w:rFonts w:ascii="Times New Roman" w:hAnsi="Times New Roman" w:cs="Times New Roman"/>
          <w:sz w:val="24"/>
          <w:szCs w:val="24"/>
          <w:lang w:val="ru-RU"/>
        </w:rPr>
        <w:t>– удовлетворение профессиональных и образовательных потребностей, обеспечение соответствия квалификации врачей-неврологов меняющимся условиям профессиональной деятельности и социальной среды; совершенствование и углубление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специальности «Неврология».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E32C7" w:rsidRPr="002B32A9" w:rsidRDefault="002B32A9" w:rsidP="004E32C7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B32A9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Pr="002B32A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высшим медицинским образованием</w:t>
      </w:r>
      <w:r w:rsidRPr="002B32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специальности «</w:t>
      </w:r>
      <w:r w:rsidR="004F36B5">
        <w:rPr>
          <w:rFonts w:ascii="Times New Roman" w:hAnsi="Times New Roman" w:cs="Times New Roman"/>
          <w:sz w:val="24"/>
          <w:szCs w:val="24"/>
          <w:lang w:val="ru-RU"/>
        </w:rPr>
        <w:t>Неврология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>».</w:t>
      </w:r>
      <w:proofErr w:type="gramEnd"/>
    </w:p>
    <w:p w:rsidR="000455AA" w:rsidRDefault="000455AA" w:rsidP="00A6633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546E" w:rsidRPr="0026546E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 совершенствование следующих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трудовых функций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F36B5" w:rsidRPr="004F36B5" w:rsidRDefault="004F36B5" w:rsidP="004F36B5">
      <w:pPr>
        <w:pStyle w:val="ab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обследования пациентов при заболеваниях и (или) состояниях нервной системы с целью постановки диагноза.</w:t>
      </w:r>
    </w:p>
    <w:p w:rsidR="004F36B5" w:rsidRPr="004F36B5" w:rsidRDefault="004F36B5" w:rsidP="004F36B5">
      <w:pPr>
        <w:pStyle w:val="ab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Назначение лечения пациентам при заболеваниях и (или) состояниях нервной системы, контроль его эффективности и безопасности.</w:t>
      </w:r>
    </w:p>
    <w:p w:rsidR="004F36B5" w:rsidRPr="004F36B5" w:rsidRDefault="004F36B5" w:rsidP="004F36B5">
      <w:pPr>
        <w:pStyle w:val="ab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и контроль эффективности медицинской реабилитации пациентов при заболеваниях и (или) состояниях нервной системы, в том числе при реализации индивидуальных программ реабилитации и </w:t>
      </w:r>
      <w:proofErr w:type="spellStart"/>
      <w:r w:rsidRPr="004F36B5">
        <w:rPr>
          <w:rFonts w:ascii="Times New Roman" w:eastAsia="Times New Roman" w:hAnsi="Times New Roman" w:cs="Times New Roman"/>
          <w:sz w:val="24"/>
          <w:szCs w:val="24"/>
          <w:lang w:val="ru-RU"/>
        </w:rPr>
        <w:t>абилитации</w:t>
      </w:r>
      <w:proofErr w:type="spellEnd"/>
      <w:r w:rsidRPr="004F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инвалидов, оценка способности пациента осуществлять трудовую деятельность. </w:t>
      </w:r>
    </w:p>
    <w:p w:rsidR="004F36B5" w:rsidRPr="004F36B5" w:rsidRDefault="004F36B5" w:rsidP="004F36B5">
      <w:pPr>
        <w:pStyle w:val="ab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и контроль эффективности мероприятий по первичной и вторичной профилактике заболеваний и (или) состояний нервной системы и формированию здорового образа жизни, санитарно-гигиеническому просвещению населения.</w:t>
      </w:r>
    </w:p>
    <w:p w:rsidR="004F36B5" w:rsidRPr="004F36B5" w:rsidRDefault="004F36B5" w:rsidP="004F36B5">
      <w:pPr>
        <w:pStyle w:val="ab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паллиативной медицинской помощи пациентам при заболеваниях и (или) состояниях нервной системы.</w:t>
      </w:r>
    </w:p>
    <w:p w:rsidR="004F36B5" w:rsidRPr="004F36B5" w:rsidRDefault="004F36B5" w:rsidP="004F36B5">
      <w:pPr>
        <w:pStyle w:val="ab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медицинских освидетельствований и медицинских экспертиз в отношении пациентов при заболеваниях и (или) состояниях нервной системы.</w:t>
      </w:r>
    </w:p>
    <w:p w:rsidR="004F36B5" w:rsidRPr="004F36B5" w:rsidRDefault="004F36B5" w:rsidP="004F36B5">
      <w:pPr>
        <w:pStyle w:val="ab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анализа медико-статистической информации, ведение медицинской документации и организация деятельности находящегося в распоряжении медицинского персонала.</w:t>
      </w:r>
    </w:p>
    <w:p w:rsidR="007476E0" w:rsidRPr="004F36B5" w:rsidRDefault="004F36B5" w:rsidP="004F36B5">
      <w:pPr>
        <w:pStyle w:val="ab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Оказание медицинской помощи в экстренной форме. </w:t>
      </w:r>
    </w:p>
    <w:p w:rsidR="00996CB0" w:rsidRDefault="00D73721" w:rsidP="00146A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2B32A9" w:rsidRPr="002B32A9" w:rsidRDefault="002B32A9" w:rsidP="00146A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Организация здравоохранения и организац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ия неврологической службы в РФ. 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Профилактика ИСМП в медицинской организации.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Анатомо-физиологические данные и общая морфология центральной и периферической нервной системы. Топическая диагностика. Методы исследования в неврологии.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Сосудистые заболевания головного мозга.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4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Инфекционные заболевания нервной системы.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Наследственные заболевания.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proofErr w:type="spellStart"/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Нейродегенеративные</w:t>
      </w:r>
      <w:proofErr w:type="spellEnd"/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заболевания с преимущественным поражением экстрапирамидной системы.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proofErr w:type="spellStart"/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Нейродегенеративные</w:t>
      </w:r>
      <w:proofErr w:type="spellEnd"/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заболевания с преимущественным поражением мозжечка.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proofErr w:type="spellStart"/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Демиелинизирущие</w:t>
      </w:r>
      <w:proofErr w:type="spellEnd"/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заболевания нервной системы.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Эпилепсия.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10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Дегенеративные заболевания с когнитивными расстройствами.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11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Паразитарные заболевания нервной системы.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12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Заболевания периферической нервной системы.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13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proofErr w:type="spellStart"/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Полинейропатии</w:t>
      </w:r>
      <w:proofErr w:type="spellEnd"/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14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Головная боль.</w:t>
      </w:r>
    </w:p>
    <w:p w:rsidR="004F36B5" w:rsidRP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15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Неотложные состояния в неврологии. Оказание медицинской помощи в экстренной форме.</w:t>
      </w:r>
    </w:p>
    <w:p w:rsidR="007476E0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16</w:t>
      </w:r>
      <w:r w:rsidRPr="004F36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 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4F36B5" w:rsidRDefault="004F36B5" w:rsidP="004F36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146A5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146A5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F36B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НЕВРОЛОГИЯ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5133" w:type="pct"/>
        <w:tblLook w:val="04A0" w:firstRow="1" w:lastRow="0" w:firstColumn="1" w:lastColumn="0" w:noHBand="0" w:noVBand="1"/>
      </w:tblPr>
      <w:tblGrid>
        <w:gridCol w:w="676"/>
        <w:gridCol w:w="5811"/>
        <w:gridCol w:w="1134"/>
        <w:gridCol w:w="1211"/>
        <w:gridCol w:w="2137"/>
      </w:tblGrid>
      <w:tr w:rsidR="0026546E" w:rsidTr="004F36B5">
        <w:tc>
          <w:tcPr>
            <w:tcW w:w="308" w:type="pct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49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517" w:type="pct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52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Организация здравоохранения и организация неврологической службы в РФ.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F36B5">
              <w:rPr>
                <w:rFonts w:ascii="Times New Roman" w:hAnsi="Times New Roman"/>
                <w:sz w:val="20"/>
                <w:szCs w:val="20"/>
              </w:rPr>
              <w:t>Профилактика ИСМП в медицинской организации.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4F36B5" w:rsidRPr="0026546E" w:rsidRDefault="004F36B5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pStyle w:val="Default"/>
              <w:jc w:val="both"/>
              <w:rPr>
                <w:sz w:val="20"/>
                <w:szCs w:val="20"/>
              </w:rPr>
            </w:pPr>
            <w:r w:rsidRPr="004F36B5">
              <w:rPr>
                <w:sz w:val="20"/>
                <w:szCs w:val="20"/>
              </w:rPr>
              <w:t>Анатомо-физиологические данные и общая морфология центральной и периферической нервной системы. Топическая диагностика. Методы исследования в неврологии.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4F36B5" w:rsidRDefault="004F36B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pStyle w:val="Default"/>
              <w:jc w:val="both"/>
              <w:rPr>
                <w:sz w:val="20"/>
                <w:szCs w:val="20"/>
              </w:rPr>
            </w:pPr>
            <w:r w:rsidRPr="004F36B5">
              <w:rPr>
                <w:sz w:val="20"/>
                <w:szCs w:val="20"/>
              </w:rPr>
              <w:t>Сосудистые заболевания головного мозга.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74" w:type="pct"/>
          </w:tcPr>
          <w:p w:rsidR="004F36B5" w:rsidRDefault="004F36B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pStyle w:val="Default"/>
              <w:jc w:val="both"/>
              <w:rPr>
                <w:sz w:val="20"/>
                <w:szCs w:val="20"/>
              </w:rPr>
            </w:pPr>
            <w:r w:rsidRPr="004F36B5">
              <w:rPr>
                <w:sz w:val="20"/>
                <w:szCs w:val="20"/>
              </w:rPr>
              <w:t>Инфекционные заболевания нервной системы.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74" w:type="pct"/>
          </w:tcPr>
          <w:p w:rsidR="004F36B5" w:rsidRDefault="004F36B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pStyle w:val="Default"/>
              <w:jc w:val="both"/>
              <w:rPr>
                <w:sz w:val="20"/>
                <w:szCs w:val="20"/>
              </w:rPr>
            </w:pPr>
            <w:r w:rsidRPr="004F36B5">
              <w:rPr>
                <w:sz w:val="20"/>
                <w:szCs w:val="20"/>
              </w:rPr>
              <w:t>Наследственные заболевания.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74" w:type="pct"/>
          </w:tcPr>
          <w:p w:rsidR="004F36B5" w:rsidRDefault="004F36B5" w:rsidP="0089305F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4F36B5">
              <w:rPr>
                <w:sz w:val="20"/>
                <w:szCs w:val="20"/>
              </w:rPr>
              <w:t>Нейродегенеративные</w:t>
            </w:r>
            <w:proofErr w:type="spellEnd"/>
            <w:r w:rsidRPr="004F36B5">
              <w:rPr>
                <w:sz w:val="20"/>
                <w:szCs w:val="20"/>
              </w:rPr>
              <w:t xml:space="preserve"> заболевания с преимущественным поражением экстрапирамидной системы.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4F36B5" w:rsidRDefault="004F36B5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4F36B5">
              <w:rPr>
                <w:sz w:val="20"/>
                <w:szCs w:val="20"/>
              </w:rPr>
              <w:t>Нейродегенеративные</w:t>
            </w:r>
            <w:proofErr w:type="spellEnd"/>
            <w:r w:rsidRPr="004F36B5">
              <w:rPr>
                <w:sz w:val="20"/>
                <w:szCs w:val="20"/>
              </w:rPr>
              <w:t xml:space="preserve"> заболевания с преимущественным поражением мозжечка.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4F36B5" w:rsidRDefault="004F36B5" w:rsidP="004F36B5">
            <w:pPr>
              <w:jc w:val="center"/>
            </w:pPr>
            <w:r w:rsidRPr="006D1F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4F36B5">
              <w:rPr>
                <w:sz w:val="20"/>
                <w:szCs w:val="20"/>
              </w:rPr>
              <w:t>Демиелинизирущие</w:t>
            </w:r>
            <w:proofErr w:type="spellEnd"/>
            <w:r w:rsidRPr="004F36B5">
              <w:rPr>
                <w:sz w:val="20"/>
                <w:szCs w:val="20"/>
              </w:rPr>
              <w:t xml:space="preserve"> заболевания нервной системы.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4F36B5" w:rsidRDefault="004F36B5" w:rsidP="004F36B5">
            <w:pPr>
              <w:jc w:val="center"/>
            </w:pPr>
            <w:r w:rsidRPr="006D1F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pStyle w:val="Default"/>
              <w:jc w:val="both"/>
              <w:rPr>
                <w:sz w:val="20"/>
                <w:szCs w:val="20"/>
              </w:rPr>
            </w:pPr>
            <w:r w:rsidRPr="004F36B5">
              <w:rPr>
                <w:sz w:val="20"/>
                <w:szCs w:val="20"/>
              </w:rPr>
              <w:t>Эпилепсия.</w:t>
            </w:r>
            <w:bookmarkStart w:id="1" w:name="_GoBack"/>
            <w:bookmarkEnd w:id="1"/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4F36B5" w:rsidRDefault="004F36B5" w:rsidP="004F36B5">
            <w:pPr>
              <w:jc w:val="center"/>
            </w:pPr>
            <w:r w:rsidRPr="006D1F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pStyle w:val="Default"/>
              <w:jc w:val="both"/>
              <w:rPr>
                <w:sz w:val="20"/>
                <w:szCs w:val="20"/>
              </w:rPr>
            </w:pPr>
            <w:r w:rsidRPr="004F36B5">
              <w:rPr>
                <w:sz w:val="20"/>
                <w:szCs w:val="20"/>
              </w:rPr>
              <w:t>Дегенеративные заболевания с когнитивными расстройствами.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4F36B5" w:rsidRDefault="004F36B5" w:rsidP="004F36B5">
            <w:pPr>
              <w:jc w:val="center"/>
            </w:pPr>
            <w:r w:rsidRPr="006D1F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Паразитарные заболевания нервной системы.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4F36B5" w:rsidRDefault="004F36B5" w:rsidP="004F36B5">
            <w:pPr>
              <w:jc w:val="center"/>
            </w:pPr>
            <w:r w:rsidRPr="006D1F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Заболевания периферической нервной системы.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4F36B5" w:rsidRDefault="004F36B5" w:rsidP="004F36B5">
            <w:pPr>
              <w:jc w:val="center"/>
            </w:pPr>
            <w:r w:rsidRPr="006D1F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36B5">
              <w:rPr>
                <w:rFonts w:ascii="Times New Roman" w:hAnsi="Times New Roman"/>
                <w:sz w:val="20"/>
                <w:szCs w:val="20"/>
              </w:rPr>
              <w:t>Полинейропатии</w:t>
            </w:r>
            <w:proofErr w:type="spellEnd"/>
            <w:r w:rsidRPr="004F36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4" w:type="pct"/>
          </w:tcPr>
          <w:p w:rsidR="004F36B5" w:rsidRDefault="004F36B5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Головная боль.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4" w:type="pct"/>
          </w:tcPr>
          <w:p w:rsidR="004F36B5" w:rsidRDefault="004F36B5" w:rsidP="00D709C1">
            <w:pPr>
              <w:jc w:val="center"/>
            </w:pPr>
            <w:r w:rsidRPr="00390E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4F36B5">
              <w:rPr>
                <w:rFonts w:ascii="Times New Roman" w:hAnsi="Times New Roman" w:cs="Times New Roman"/>
                <w:sz w:val="20"/>
                <w:szCs w:val="20"/>
              </w:rPr>
              <w:t>Неотложные состояния в неврологии. Оказание медицинской помощи в экстренной форме.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pct"/>
          </w:tcPr>
          <w:p w:rsidR="004F36B5" w:rsidRDefault="004F36B5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F36B5" w:rsidTr="004F36B5">
        <w:tc>
          <w:tcPr>
            <w:tcW w:w="308" w:type="pct"/>
          </w:tcPr>
          <w:p w:rsidR="004F36B5" w:rsidRPr="00D93182" w:rsidRDefault="004F36B5" w:rsidP="004F36B5">
            <w:pPr>
              <w:pStyle w:val="ab"/>
              <w:numPr>
                <w:ilvl w:val="0"/>
                <w:numId w:val="21"/>
              </w:numPr>
              <w:ind w:left="14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</w:tcPr>
          <w:p w:rsidR="004F36B5" w:rsidRPr="004F36B5" w:rsidRDefault="004F36B5" w:rsidP="004F36B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36B5">
              <w:rPr>
                <w:rFonts w:ascii="Times New Roman" w:eastAsia="Times New Roman" w:hAnsi="Times New Roman"/>
                <w:sz w:val="20"/>
                <w:szCs w:val="20"/>
              </w:rPr>
              <w:t xml:space="preserve"> Итоговая аттестация</w:t>
            </w:r>
          </w:p>
        </w:tc>
        <w:tc>
          <w:tcPr>
            <w:tcW w:w="517" w:type="pct"/>
          </w:tcPr>
          <w:p w:rsidR="004F36B5" w:rsidRPr="004F36B5" w:rsidRDefault="004F36B5" w:rsidP="00BE01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36B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" w:type="pct"/>
          </w:tcPr>
          <w:p w:rsidR="004F36B5" w:rsidRPr="004F36B5" w:rsidRDefault="004F36B5" w:rsidP="00BE01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36B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4" w:type="pct"/>
          </w:tcPr>
          <w:p w:rsidR="004F36B5" w:rsidRDefault="004F36B5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D709C1" w:rsidTr="004F36B5">
        <w:tc>
          <w:tcPr>
            <w:tcW w:w="308" w:type="pct"/>
          </w:tcPr>
          <w:p w:rsidR="00D709C1" w:rsidRDefault="00D709C1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pct"/>
            <w:vAlign w:val="center"/>
          </w:tcPr>
          <w:p w:rsidR="00D709C1" w:rsidRPr="00507616" w:rsidRDefault="00D709C1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517" w:type="pct"/>
          </w:tcPr>
          <w:p w:rsidR="00D709C1" w:rsidRPr="0026546E" w:rsidRDefault="00D709C1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52" w:type="pct"/>
          </w:tcPr>
          <w:p w:rsidR="00D709C1" w:rsidRPr="0026546E" w:rsidRDefault="00D709C1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74" w:type="pct"/>
          </w:tcPr>
          <w:p w:rsidR="00D709C1" w:rsidRDefault="00D709C1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9D" w:rsidRDefault="00A45B9D">
      <w:pPr>
        <w:spacing w:line="240" w:lineRule="auto"/>
      </w:pPr>
      <w:r>
        <w:separator/>
      </w:r>
    </w:p>
  </w:endnote>
  <w:endnote w:type="continuationSeparator" w:id="0">
    <w:p w:rsidR="00A45B9D" w:rsidRDefault="00A45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9D" w:rsidRDefault="00A45B9D">
      <w:pPr>
        <w:spacing w:line="240" w:lineRule="auto"/>
      </w:pPr>
      <w:r>
        <w:separator/>
      </w:r>
    </w:p>
  </w:footnote>
  <w:footnote w:type="continuationSeparator" w:id="0">
    <w:p w:rsidR="00A45B9D" w:rsidRDefault="00A45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6B"/>
    <w:multiLevelType w:val="hybridMultilevel"/>
    <w:tmpl w:val="2BFCBA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121EC"/>
    <w:multiLevelType w:val="hybridMultilevel"/>
    <w:tmpl w:val="1824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846585"/>
    <w:multiLevelType w:val="hybridMultilevel"/>
    <w:tmpl w:val="B204F460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A541D2"/>
    <w:multiLevelType w:val="hybridMultilevel"/>
    <w:tmpl w:val="A5A063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76162E2"/>
    <w:multiLevelType w:val="hybridMultilevel"/>
    <w:tmpl w:val="AB904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FE08F6"/>
    <w:multiLevelType w:val="hybridMultilevel"/>
    <w:tmpl w:val="01EAE5D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A44F3C"/>
    <w:multiLevelType w:val="hybridMultilevel"/>
    <w:tmpl w:val="F1F04E0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A050FBA"/>
    <w:multiLevelType w:val="hybridMultilevel"/>
    <w:tmpl w:val="2FAE86F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71954EC"/>
    <w:multiLevelType w:val="hybridMultilevel"/>
    <w:tmpl w:val="54C434E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E23698"/>
    <w:multiLevelType w:val="hybridMultilevel"/>
    <w:tmpl w:val="56B4A18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532983"/>
    <w:multiLevelType w:val="hybridMultilevel"/>
    <w:tmpl w:val="956AA7A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E2D0966"/>
    <w:multiLevelType w:val="hybridMultilevel"/>
    <w:tmpl w:val="671032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6BD060D"/>
    <w:multiLevelType w:val="hybridMultilevel"/>
    <w:tmpl w:val="8F1C925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6D2296C"/>
    <w:multiLevelType w:val="hybridMultilevel"/>
    <w:tmpl w:val="913C3F84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5632D2"/>
    <w:multiLevelType w:val="hybridMultilevel"/>
    <w:tmpl w:val="B1269F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DEB7173"/>
    <w:multiLevelType w:val="hybridMultilevel"/>
    <w:tmpl w:val="1D048E62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7"/>
  </w:num>
  <w:num w:numId="5">
    <w:abstractNumId w:val="1"/>
  </w:num>
  <w:num w:numId="6">
    <w:abstractNumId w:val="9"/>
  </w:num>
  <w:num w:numId="7">
    <w:abstractNumId w:val="17"/>
  </w:num>
  <w:num w:numId="8">
    <w:abstractNumId w:val="20"/>
  </w:num>
  <w:num w:numId="9">
    <w:abstractNumId w:val="12"/>
  </w:num>
  <w:num w:numId="10">
    <w:abstractNumId w:val="25"/>
  </w:num>
  <w:num w:numId="11">
    <w:abstractNumId w:val="15"/>
  </w:num>
  <w:num w:numId="12">
    <w:abstractNumId w:val="5"/>
  </w:num>
  <w:num w:numId="13">
    <w:abstractNumId w:val="22"/>
  </w:num>
  <w:num w:numId="14">
    <w:abstractNumId w:val="4"/>
  </w:num>
  <w:num w:numId="15">
    <w:abstractNumId w:val="23"/>
  </w:num>
  <w:num w:numId="16">
    <w:abstractNumId w:val="11"/>
  </w:num>
  <w:num w:numId="17">
    <w:abstractNumId w:val="29"/>
  </w:num>
  <w:num w:numId="18">
    <w:abstractNumId w:val="14"/>
  </w:num>
  <w:num w:numId="19">
    <w:abstractNumId w:val="24"/>
  </w:num>
  <w:num w:numId="20">
    <w:abstractNumId w:val="0"/>
  </w:num>
  <w:num w:numId="21">
    <w:abstractNumId w:val="3"/>
  </w:num>
  <w:num w:numId="22">
    <w:abstractNumId w:val="18"/>
  </w:num>
  <w:num w:numId="23">
    <w:abstractNumId w:val="26"/>
  </w:num>
  <w:num w:numId="24">
    <w:abstractNumId w:val="10"/>
  </w:num>
  <w:num w:numId="25">
    <w:abstractNumId w:val="21"/>
  </w:num>
  <w:num w:numId="26">
    <w:abstractNumId w:val="27"/>
  </w:num>
  <w:num w:numId="27">
    <w:abstractNumId w:val="30"/>
  </w:num>
  <w:num w:numId="28">
    <w:abstractNumId w:val="28"/>
  </w:num>
  <w:num w:numId="29">
    <w:abstractNumId w:val="6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24B3E"/>
    <w:rsid w:val="000424AC"/>
    <w:rsid w:val="000455AA"/>
    <w:rsid w:val="0005008F"/>
    <w:rsid w:val="0006090A"/>
    <w:rsid w:val="000758DB"/>
    <w:rsid w:val="00082753"/>
    <w:rsid w:val="000A6730"/>
    <w:rsid w:val="000B75FC"/>
    <w:rsid w:val="001004D4"/>
    <w:rsid w:val="0011374B"/>
    <w:rsid w:val="00135EEB"/>
    <w:rsid w:val="00142829"/>
    <w:rsid w:val="0014356C"/>
    <w:rsid w:val="00146A5A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B32A9"/>
    <w:rsid w:val="002C3E51"/>
    <w:rsid w:val="002D755B"/>
    <w:rsid w:val="00301B67"/>
    <w:rsid w:val="00362E55"/>
    <w:rsid w:val="00367375"/>
    <w:rsid w:val="00370265"/>
    <w:rsid w:val="00371B00"/>
    <w:rsid w:val="003A42FE"/>
    <w:rsid w:val="003B6B64"/>
    <w:rsid w:val="003D7140"/>
    <w:rsid w:val="003E06C8"/>
    <w:rsid w:val="00465011"/>
    <w:rsid w:val="00466F9E"/>
    <w:rsid w:val="00487E0C"/>
    <w:rsid w:val="00490944"/>
    <w:rsid w:val="004A279F"/>
    <w:rsid w:val="004A5A35"/>
    <w:rsid w:val="004B546A"/>
    <w:rsid w:val="004C432B"/>
    <w:rsid w:val="004D0AEB"/>
    <w:rsid w:val="004E2A07"/>
    <w:rsid w:val="004E32C7"/>
    <w:rsid w:val="004E4279"/>
    <w:rsid w:val="004E5D8A"/>
    <w:rsid w:val="004F3079"/>
    <w:rsid w:val="004F36B5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21573"/>
    <w:rsid w:val="006452BF"/>
    <w:rsid w:val="0065547A"/>
    <w:rsid w:val="006605BD"/>
    <w:rsid w:val="0066291C"/>
    <w:rsid w:val="00686E33"/>
    <w:rsid w:val="00691079"/>
    <w:rsid w:val="006917E6"/>
    <w:rsid w:val="006B47A9"/>
    <w:rsid w:val="006C0BEF"/>
    <w:rsid w:val="006C5AA9"/>
    <w:rsid w:val="006D1AB1"/>
    <w:rsid w:val="006E47AF"/>
    <w:rsid w:val="006E5713"/>
    <w:rsid w:val="006E7EC7"/>
    <w:rsid w:val="00717D94"/>
    <w:rsid w:val="0072091F"/>
    <w:rsid w:val="007216FF"/>
    <w:rsid w:val="00727C77"/>
    <w:rsid w:val="007476E0"/>
    <w:rsid w:val="00781E04"/>
    <w:rsid w:val="007870F9"/>
    <w:rsid w:val="00795AFB"/>
    <w:rsid w:val="007B3E9E"/>
    <w:rsid w:val="007D570D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863B4"/>
    <w:rsid w:val="0089305F"/>
    <w:rsid w:val="008A2FC7"/>
    <w:rsid w:val="008B50C3"/>
    <w:rsid w:val="008C3303"/>
    <w:rsid w:val="008D57E3"/>
    <w:rsid w:val="009058DD"/>
    <w:rsid w:val="0092538D"/>
    <w:rsid w:val="00925924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45B9D"/>
    <w:rsid w:val="00A56AB5"/>
    <w:rsid w:val="00A6633F"/>
    <w:rsid w:val="00A802F2"/>
    <w:rsid w:val="00A83CA3"/>
    <w:rsid w:val="00A9606E"/>
    <w:rsid w:val="00AD44B1"/>
    <w:rsid w:val="00AE6C74"/>
    <w:rsid w:val="00AF3FA5"/>
    <w:rsid w:val="00B220D0"/>
    <w:rsid w:val="00B23604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5FE5"/>
    <w:rsid w:val="00D07318"/>
    <w:rsid w:val="00D5638B"/>
    <w:rsid w:val="00D709C1"/>
    <w:rsid w:val="00D73721"/>
    <w:rsid w:val="00D76BFB"/>
    <w:rsid w:val="00D93182"/>
    <w:rsid w:val="00DA2AF0"/>
    <w:rsid w:val="00DA736C"/>
    <w:rsid w:val="00DB2991"/>
    <w:rsid w:val="00E25C0D"/>
    <w:rsid w:val="00E30629"/>
    <w:rsid w:val="00E43A7C"/>
    <w:rsid w:val="00E63BCC"/>
    <w:rsid w:val="00E81E4A"/>
    <w:rsid w:val="00EA3AD7"/>
    <w:rsid w:val="00EB68B3"/>
    <w:rsid w:val="00EF1592"/>
    <w:rsid w:val="00F0260A"/>
    <w:rsid w:val="00F03095"/>
    <w:rsid w:val="00F21E9E"/>
    <w:rsid w:val="00F350C8"/>
    <w:rsid w:val="00F701AE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customStyle="1" w:styleId="af3">
    <w:name w:val="Нормальный (таблица)"/>
    <w:basedOn w:val="a"/>
    <w:next w:val="a"/>
    <w:uiPriority w:val="99"/>
    <w:rsid w:val="004F36B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customStyle="1" w:styleId="af3">
    <w:name w:val="Нормальный (таблица)"/>
    <w:basedOn w:val="a"/>
    <w:next w:val="a"/>
    <w:uiPriority w:val="99"/>
    <w:rsid w:val="004F36B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28</cp:revision>
  <dcterms:created xsi:type="dcterms:W3CDTF">2022-08-03T12:31:00Z</dcterms:created>
  <dcterms:modified xsi:type="dcterms:W3CDTF">2022-09-23T13:35:00Z</dcterms:modified>
</cp:coreProperties>
</file>