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F71" w:rsidRDefault="00213FF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профессиональная программа</w:t>
      </w:r>
    </w:p>
    <w:p w:rsidR="005F3F71" w:rsidRDefault="00213FF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повышения квалификации</w:t>
      </w:r>
    </w:p>
    <w:p w:rsidR="005F3F71" w:rsidRDefault="00213FFE">
      <w:pPr>
        <w:jc w:val="center"/>
        <w:rPr>
          <w:rFonts w:ascii="Times New Roman" w:eastAsia="Times New Roman" w:hAnsi="Times New Roman" w:cs="Times New Roman"/>
          <w:b/>
          <w:sz w:val="10"/>
          <w:szCs w:val="10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«</w:t>
      </w:r>
      <w:r w:rsidR="00D7305B" w:rsidRPr="00D7305B">
        <w:rPr>
          <w:rFonts w:ascii="Times New Roman" w:hAnsi="Times New Roman"/>
          <w:b/>
          <w:sz w:val="32"/>
          <w:szCs w:val="32"/>
        </w:rPr>
        <w:t xml:space="preserve">Организация деятельности в сфере оборота наркотических средств, психотропных  веществ и </w:t>
      </w:r>
      <w:proofErr w:type="spellStart"/>
      <w:r w:rsidR="00D7305B" w:rsidRPr="00D7305B">
        <w:rPr>
          <w:rFonts w:ascii="Times New Roman" w:hAnsi="Times New Roman"/>
          <w:b/>
          <w:sz w:val="32"/>
          <w:szCs w:val="32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»</w:t>
      </w:r>
    </w:p>
    <w:p w:rsidR="005F3F71" w:rsidRDefault="00213FFE" w:rsidP="00DF7C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(описание курса)</w:t>
      </w:r>
      <w:bookmarkStart w:id="0" w:name="_heading=h.gjdgxs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D7305B" w:rsidRPr="00D7305B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деятельности в сфере оборота наркотических средств, психотропных  веществ и </w:t>
      </w:r>
      <w:proofErr w:type="spellStart"/>
      <w:r w:rsidR="00D7305B" w:rsidRPr="00D7305B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D73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36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час</w:t>
      </w:r>
      <w:r w:rsidR="00D7305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реализуется в форме заочного обучения с применением дистанционных образовательных технологий.</w:t>
      </w:r>
    </w:p>
    <w:p w:rsidR="005F3F71" w:rsidRDefault="005F3F71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5F3F71" w:rsidRDefault="00213FF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D7305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D7305B" w:rsidRPr="00D7305B" w:rsidRDefault="00213FFE" w:rsidP="00D7305B">
      <w:pPr>
        <w:tabs>
          <w:tab w:val="left" w:pos="0"/>
          <w:tab w:val="left" w:pos="42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Актуальность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05B" w:rsidRPr="00D7305B">
        <w:rPr>
          <w:rFonts w:ascii="Times New Roman" w:hAnsi="Times New Roman" w:cs="Times New Roman"/>
          <w:sz w:val="24"/>
          <w:szCs w:val="24"/>
        </w:rPr>
        <w:t xml:space="preserve">обусловлена необходимостью подготовки специалистов практического здравоохранения по вопросам организации деятельности в сфере оборота наркотических средств, </w:t>
      </w:r>
      <w:proofErr w:type="gramStart"/>
      <w:r w:rsidR="00D7305B" w:rsidRPr="00D7305B">
        <w:rPr>
          <w:rFonts w:ascii="Times New Roman" w:hAnsi="Times New Roman" w:cs="Times New Roman"/>
          <w:sz w:val="24"/>
          <w:szCs w:val="24"/>
        </w:rPr>
        <w:t>психотропных  веществ</w:t>
      </w:r>
      <w:proofErr w:type="gramEnd"/>
      <w:r w:rsidR="00D7305B" w:rsidRPr="00D7305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7305B" w:rsidRPr="00D7305B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="00D7305B" w:rsidRPr="00D7305B">
        <w:rPr>
          <w:rFonts w:ascii="Times New Roman" w:hAnsi="Times New Roman" w:cs="Times New Roman"/>
          <w:sz w:val="24"/>
          <w:szCs w:val="24"/>
        </w:rPr>
        <w:t>, для осуществления строгого контроля за обращением, а также устранения причин и условий, способствующих их незаконному обороту и потреблению.</w:t>
      </w:r>
    </w:p>
    <w:p w:rsidR="00D7305B" w:rsidRDefault="00D7305B" w:rsidP="00D7305B">
      <w:pPr>
        <w:tabs>
          <w:tab w:val="left" w:pos="0"/>
          <w:tab w:val="left" w:pos="42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305B">
        <w:rPr>
          <w:rFonts w:ascii="Times New Roman" w:hAnsi="Times New Roman" w:cs="Times New Roman"/>
          <w:sz w:val="24"/>
          <w:szCs w:val="24"/>
        </w:rPr>
        <w:t xml:space="preserve">Наркотические средства, психотропные вещества и их </w:t>
      </w:r>
      <w:proofErr w:type="spellStart"/>
      <w:r w:rsidRPr="00D7305B">
        <w:rPr>
          <w:rFonts w:ascii="Times New Roman" w:hAnsi="Times New Roman" w:cs="Times New Roman"/>
          <w:sz w:val="24"/>
          <w:szCs w:val="24"/>
        </w:rPr>
        <w:t>прекурсоры</w:t>
      </w:r>
      <w:proofErr w:type="spellEnd"/>
      <w:r w:rsidRPr="00D7305B">
        <w:rPr>
          <w:rFonts w:ascii="Times New Roman" w:hAnsi="Times New Roman" w:cs="Times New Roman"/>
          <w:sz w:val="24"/>
          <w:szCs w:val="24"/>
        </w:rPr>
        <w:t xml:space="preserve"> относятся к категории лекарственных препаратов, для работы с которыми требуется специальное разрешение (лицензия), а сотрудники медицинских и других организаций, имеющих доступ к наркотическим средствам и психотропным веществам, должны иметь доступ к работе с такими препаратами и веществами. Порядок допуска установлен Правительством Российской Федерации. </w:t>
      </w:r>
    </w:p>
    <w:p w:rsidR="005F3F71" w:rsidRPr="00D7305B" w:rsidRDefault="00213FFE" w:rsidP="00D7305B">
      <w:pPr>
        <w:tabs>
          <w:tab w:val="left" w:pos="0"/>
          <w:tab w:val="left" w:pos="42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E48">
        <w:rPr>
          <w:rFonts w:ascii="Times New Roman" w:eastAsia="Times New Roman" w:hAnsi="Times New Roman" w:cs="Times New Roman"/>
          <w:b/>
          <w:i/>
          <w:sz w:val="24"/>
          <w:szCs w:val="24"/>
        </w:rPr>
        <w:t>Цель</w:t>
      </w:r>
      <w:r w:rsidR="00255725" w:rsidRPr="00284E48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284E48">
        <w:rPr>
          <w:rFonts w:ascii="Times New Roman" w:hAnsi="Times New Roman" w:cs="Times New Roman"/>
          <w:sz w:val="24"/>
          <w:szCs w:val="24"/>
        </w:rPr>
        <w:t xml:space="preserve"> </w:t>
      </w:r>
      <w:r w:rsidR="00D7305B" w:rsidRPr="00D7305B">
        <w:rPr>
          <w:rFonts w:ascii="Times New Roman" w:hAnsi="Times New Roman" w:cs="Times New Roman"/>
          <w:sz w:val="24"/>
          <w:szCs w:val="24"/>
        </w:rPr>
        <w:t xml:space="preserve">совершенствование профессиональных компетенций специалистов практического здравоохранения, необходимых для профессиональной деятельности и повышения профессионального уровня в рамках имеющейся квалификации по актуальным вопросам организации деятельности в сфере оборота наркотических средств, психотропных веществ и их </w:t>
      </w:r>
      <w:proofErr w:type="spellStart"/>
      <w:r w:rsidR="00D7305B" w:rsidRPr="00D7305B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="00D7305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7305B" w:rsidRDefault="00213FFE" w:rsidP="00D7305B">
      <w:pPr>
        <w:shd w:val="clear" w:color="auto" w:fill="FFFFFF"/>
        <w:tabs>
          <w:tab w:val="left" w:pos="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Категория обучающихся:</w:t>
      </w:r>
      <w:r w:rsidR="008E52F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D7305B" w:rsidRPr="00D7305B"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специалисты с высшим медицинским образованием по одной из специальностей:</w:t>
      </w:r>
      <w:r w:rsidR="00D73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7305B" w:rsidRPr="00D73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Организация </w:t>
      </w:r>
      <w:r w:rsidR="00D73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здравоохранения и общественное </w:t>
      </w:r>
      <w:r w:rsidR="00D7305B" w:rsidRPr="00D7305B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здоровье</w:t>
      </w:r>
      <w:r w:rsidR="00D73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D7305B" w:rsidRPr="00D7305B">
        <w:rPr>
          <w:rFonts w:ascii="Times New Roman" w:eastAsia="Times New Roman" w:hAnsi="Times New Roman" w:cs="Times New Roman"/>
          <w:sz w:val="24"/>
          <w:szCs w:val="24"/>
          <w:lang w:val="ru-RU"/>
        </w:rPr>
        <w:t>Ави</w:t>
      </w:r>
      <w:r w:rsidR="00D73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ационная и космическая медицина, Акушерство и гинекология, Аллергология и иммунология, Анестезиология-реаниматология, Гастроэнтерология, </w:t>
      </w:r>
      <w:r w:rsidR="00D7305B" w:rsidRPr="00D7305B">
        <w:rPr>
          <w:rFonts w:ascii="Times New Roman" w:eastAsia="Times New Roman" w:hAnsi="Times New Roman" w:cs="Times New Roman"/>
          <w:sz w:val="24"/>
          <w:szCs w:val="24"/>
          <w:lang w:val="ru-RU"/>
        </w:rPr>
        <w:t>Гематологи</w:t>
      </w:r>
      <w:r w:rsidR="00D73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Генетика, Гериатрия, </w:t>
      </w:r>
      <w:proofErr w:type="spellStart"/>
      <w:r w:rsidR="00D7305B">
        <w:rPr>
          <w:rFonts w:ascii="Times New Roman" w:eastAsia="Times New Roman" w:hAnsi="Times New Roman" w:cs="Times New Roman"/>
          <w:sz w:val="24"/>
          <w:szCs w:val="24"/>
          <w:lang w:val="ru-RU"/>
        </w:rPr>
        <w:t>Дерматовенерология</w:t>
      </w:r>
      <w:proofErr w:type="spellEnd"/>
      <w:r w:rsidR="00D73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Детская кардиология, Детская онкология, Детская онкология-гематология, Детская урология-андрология, Детская хирургия, Детская эндокринология, Инфекционные болезни, Кардиология, Клиническая фармакология, </w:t>
      </w:r>
      <w:proofErr w:type="spellStart"/>
      <w:r w:rsidR="00D7305B" w:rsidRPr="00D7305B">
        <w:rPr>
          <w:rFonts w:ascii="Times New Roman" w:eastAsia="Times New Roman" w:hAnsi="Times New Roman" w:cs="Times New Roman"/>
          <w:sz w:val="24"/>
          <w:szCs w:val="24"/>
          <w:lang w:val="ru-RU"/>
        </w:rPr>
        <w:t>Колопрокто</w:t>
      </w:r>
      <w:r w:rsidR="00D7305B">
        <w:rPr>
          <w:rFonts w:ascii="Times New Roman" w:eastAsia="Times New Roman" w:hAnsi="Times New Roman" w:cs="Times New Roman"/>
          <w:sz w:val="24"/>
          <w:szCs w:val="24"/>
          <w:lang w:val="ru-RU"/>
        </w:rPr>
        <w:t>логия</w:t>
      </w:r>
      <w:proofErr w:type="spellEnd"/>
      <w:r w:rsidR="00D73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Косметология, Лечебное дело, Медико-социальная экспертиза, Неврология, Нейрохирургия, Неонатология, Нефрология, </w:t>
      </w:r>
      <w:r w:rsidR="00D7305B" w:rsidRPr="00D7305B">
        <w:rPr>
          <w:rFonts w:ascii="Times New Roman" w:eastAsia="Times New Roman" w:hAnsi="Times New Roman" w:cs="Times New Roman"/>
          <w:sz w:val="24"/>
          <w:szCs w:val="24"/>
          <w:lang w:val="ru-RU"/>
        </w:rPr>
        <w:t>Общая врачебна</w:t>
      </w:r>
      <w:r w:rsidR="00D73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практика (семейная медицина), Онкология, Ортодонтия, </w:t>
      </w:r>
      <w:proofErr w:type="spellStart"/>
      <w:r w:rsidR="00D7305B">
        <w:rPr>
          <w:rFonts w:ascii="Times New Roman" w:eastAsia="Times New Roman" w:hAnsi="Times New Roman" w:cs="Times New Roman"/>
          <w:sz w:val="24"/>
          <w:szCs w:val="24"/>
          <w:lang w:val="ru-RU"/>
        </w:rPr>
        <w:t>Остеопатия</w:t>
      </w:r>
      <w:proofErr w:type="spellEnd"/>
      <w:r w:rsidR="00D73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Оториноларингология, Офтальмология, Педиатрия, Пластическая хирургия, </w:t>
      </w:r>
      <w:proofErr w:type="spellStart"/>
      <w:r w:rsidR="00D7305B">
        <w:rPr>
          <w:rFonts w:ascii="Times New Roman" w:eastAsia="Times New Roman" w:hAnsi="Times New Roman" w:cs="Times New Roman"/>
          <w:sz w:val="24"/>
          <w:szCs w:val="24"/>
          <w:lang w:val="ru-RU"/>
        </w:rPr>
        <w:t>Профпатология</w:t>
      </w:r>
      <w:proofErr w:type="spellEnd"/>
      <w:r w:rsidR="00D73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Психиатрия, Психиатрия-наркология, Психотерапия, Пульмонология, Радиология, Радиотерапия, Ревматология, </w:t>
      </w:r>
      <w:proofErr w:type="spellStart"/>
      <w:r w:rsidR="00D7305B" w:rsidRPr="00D7305B">
        <w:rPr>
          <w:rFonts w:ascii="Times New Roman" w:eastAsia="Times New Roman" w:hAnsi="Times New Roman" w:cs="Times New Roman"/>
          <w:sz w:val="24"/>
          <w:szCs w:val="24"/>
          <w:lang w:val="ru-RU"/>
        </w:rPr>
        <w:t>Рентгенэндовас</w:t>
      </w:r>
      <w:r w:rsidR="00D7305B">
        <w:rPr>
          <w:rFonts w:ascii="Times New Roman" w:eastAsia="Times New Roman" w:hAnsi="Times New Roman" w:cs="Times New Roman"/>
          <w:sz w:val="24"/>
          <w:szCs w:val="24"/>
          <w:lang w:val="ru-RU"/>
        </w:rPr>
        <w:t>кулярные</w:t>
      </w:r>
      <w:proofErr w:type="spellEnd"/>
      <w:r w:rsidR="00D73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диагностика и лечение, Сердечно-сосудистая хирургия, Сестринское дело, </w:t>
      </w:r>
      <w:r w:rsidR="00D7305B" w:rsidRPr="00D7305B">
        <w:rPr>
          <w:rFonts w:ascii="Times New Roman" w:eastAsia="Times New Roman" w:hAnsi="Times New Roman" w:cs="Times New Roman"/>
          <w:sz w:val="24"/>
          <w:szCs w:val="24"/>
          <w:lang w:val="ru-RU"/>
        </w:rPr>
        <w:t>Скорая медицинская по</w:t>
      </w:r>
      <w:r w:rsidR="00D73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мощь, Стоматология детская, Стоматология общей практики, Стоматология ортопедическая, Стоматология терапевтическая, Стоматология хирургическая, Судебно-медицинская экспертиза, </w:t>
      </w:r>
      <w:r w:rsidR="00D7305B" w:rsidRPr="00D7305B">
        <w:rPr>
          <w:rFonts w:ascii="Times New Roman" w:eastAsia="Times New Roman" w:hAnsi="Times New Roman" w:cs="Times New Roman"/>
          <w:sz w:val="24"/>
          <w:szCs w:val="24"/>
          <w:lang w:val="ru-RU"/>
        </w:rPr>
        <w:t>Суде</w:t>
      </w:r>
      <w:r w:rsidR="00D73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бно-психиатрическая экспертиза, </w:t>
      </w:r>
      <w:proofErr w:type="spellStart"/>
      <w:r w:rsidR="00D7305B">
        <w:rPr>
          <w:rFonts w:ascii="Times New Roman" w:eastAsia="Times New Roman" w:hAnsi="Times New Roman" w:cs="Times New Roman"/>
          <w:sz w:val="24"/>
          <w:szCs w:val="24"/>
          <w:lang w:val="ru-RU"/>
        </w:rPr>
        <w:t>Сурдология</w:t>
      </w:r>
      <w:proofErr w:type="spellEnd"/>
      <w:r w:rsidR="00D73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-оториноларингология, Терапия, </w:t>
      </w:r>
      <w:r w:rsidR="00D7305B" w:rsidRPr="00D7305B">
        <w:rPr>
          <w:rFonts w:ascii="Times New Roman" w:eastAsia="Times New Roman" w:hAnsi="Times New Roman" w:cs="Times New Roman"/>
          <w:sz w:val="24"/>
          <w:szCs w:val="24"/>
          <w:lang w:val="ru-RU"/>
        </w:rPr>
        <w:t>Ток</w:t>
      </w:r>
      <w:r w:rsidR="00D73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сикология, Торакальная хирургия, Травматология и ортопедия, Трансфузиология, </w:t>
      </w:r>
      <w:r w:rsidR="00D7305B" w:rsidRPr="00D7305B"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</w:t>
      </w:r>
      <w:r w:rsidR="00D73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ение сестринской деятельностью, </w:t>
      </w:r>
      <w:r w:rsidR="00D7305B" w:rsidRPr="00D7305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D73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правление и экономика фармации, Урология, Фармацевтическая технология, </w:t>
      </w:r>
      <w:r w:rsidR="00D7305B" w:rsidRPr="00D7305B">
        <w:rPr>
          <w:rFonts w:ascii="Times New Roman" w:eastAsia="Times New Roman" w:hAnsi="Times New Roman" w:cs="Times New Roman"/>
          <w:sz w:val="24"/>
          <w:szCs w:val="24"/>
          <w:lang w:val="ru-RU"/>
        </w:rPr>
        <w:t>Фармаце</w:t>
      </w:r>
      <w:r w:rsidR="00D73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втическая химия и фармакогнозия, Фармация, Фтизиатрия, Хирургия, Челюстно-лицевая хирургия, Эндокринология, Эндоскопия, </w:t>
      </w:r>
      <w:r w:rsidR="00D7305B" w:rsidRPr="00D7305B">
        <w:rPr>
          <w:rFonts w:ascii="Times New Roman" w:eastAsia="Times New Roman" w:hAnsi="Times New Roman" w:cs="Times New Roman"/>
          <w:sz w:val="24"/>
          <w:szCs w:val="24"/>
          <w:lang w:val="ru-RU"/>
        </w:rPr>
        <w:t>Эпидемиология</w:t>
      </w:r>
      <w:r w:rsidR="00D7305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F3F71" w:rsidRPr="00D7305B" w:rsidRDefault="00213FFE" w:rsidP="00D7305B">
      <w:pPr>
        <w:shd w:val="clear" w:color="auto" w:fill="FFFFFF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05B">
        <w:rPr>
          <w:rFonts w:ascii="Times New Roman" w:hAnsi="Times New Roman" w:cs="Times New Roman"/>
          <w:sz w:val="24"/>
          <w:szCs w:val="24"/>
        </w:rPr>
        <w:t xml:space="preserve">Результаты обучения:  </w:t>
      </w:r>
      <w:r w:rsidR="00F5094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7305B">
        <w:rPr>
          <w:rFonts w:ascii="Times New Roman" w:hAnsi="Times New Roman" w:cs="Times New Roman"/>
          <w:sz w:val="24"/>
          <w:szCs w:val="24"/>
        </w:rPr>
        <w:t xml:space="preserve"> результате освоения Программы слушатели совершенствуют  профессиональные компетенции:</w:t>
      </w:r>
    </w:p>
    <w:p w:rsidR="00284E48" w:rsidRPr="00D7305B" w:rsidRDefault="00D7305B" w:rsidP="00D7305B">
      <w:pPr>
        <w:pStyle w:val="afa"/>
        <w:numPr>
          <w:ilvl w:val="0"/>
          <w:numId w:val="8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305B">
        <w:rPr>
          <w:rFonts w:ascii="Times New Roman" w:eastAsia="Times New Roman" w:hAnsi="Times New Roman" w:cs="Times New Roman"/>
          <w:bCs/>
          <w:sz w:val="24"/>
          <w:szCs w:val="24"/>
        </w:rPr>
        <w:t>управлять процессами деятельности медицинской организации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;</w:t>
      </w:r>
    </w:p>
    <w:p w:rsidR="00D7305B" w:rsidRPr="00D7305B" w:rsidRDefault="00D7305B" w:rsidP="00D7305B">
      <w:pPr>
        <w:pStyle w:val="afa"/>
        <w:numPr>
          <w:ilvl w:val="0"/>
          <w:numId w:val="8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305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готовность  анализировать спрос и потребность организации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лекарственных средствах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;</w:t>
      </w:r>
    </w:p>
    <w:p w:rsidR="00D7305B" w:rsidRPr="00D7305B" w:rsidRDefault="00D7305B" w:rsidP="00D7305B">
      <w:pPr>
        <w:pStyle w:val="afa"/>
        <w:numPr>
          <w:ilvl w:val="0"/>
          <w:numId w:val="8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305B">
        <w:rPr>
          <w:rFonts w:ascii="Times New Roman" w:eastAsia="Times New Roman" w:hAnsi="Times New Roman" w:cs="Times New Roman"/>
          <w:bCs/>
          <w:sz w:val="24"/>
          <w:szCs w:val="24"/>
        </w:rPr>
        <w:t>готовность организовать работу по назначению лекарственных препаратов, подлежащих предме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тно-количественному учету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;</w:t>
      </w:r>
    </w:p>
    <w:p w:rsidR="00D7305B" w:rsidRPr="00D7305B" w:rsidRDefault="00D7305B" w:rsidP="00D7305B">
      <w:pPr>
        <w:pStyle w:val="afa"/>
        <w:numPr>
          <w:ilvl w:val="0"/>
          <w:numId w:val="8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305B">
        <w:rPr>
          <w:rFonts w:ascii="Times New Roman" w:eastAsia="Times New Roman" w:hAnsi="Times New Roman" w:cs="Times New Roman"/>
          <w:bCs/>
          <w:sz w:val="24"/>
          <w:szCs w:val="24"/>
        </w:rPr>
        <w:t>готовность организовать хранение и перевоз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ку лекарственных средств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;</w:t>
      </w:r>
    </w:p>
    <w:p w:rsidR="00D7305B" w:rsidRPr="00D7305B" w:rsidRDefault="00D7305B" w:rsidP="00D7305B">
      <w:pPr>
        <w:pStyle w:val="afa"/>
        <w:numPr>
          <w:ilvl w:val="0"/>
          <w:numId w:val="8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305B">
        <w:rPr>
          <w:rFonts w:ascii="Times New Roman" w:eastAsia="Times New Roman" w:hAnsi="Times New Roman" w:cs="Times New Roman"/>
          <w:bCs/>
          <w:sz w:val="24"/>
          <w:szCs w:val="24"/>
        </w:rPr>
        <w:t>готовность организовать проведение предметно-количественного уче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та лекарственных средств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;</w:t>
      </w:r>
    </w:p>
    <w:p w:rsidR="00D7305B" w:rsidRPr="00D7305B" w:rsidRDefault="00D7305B" w:rsidP="00D7305B">
      <w:pPr>
        <w:pStyle w:val="afa"/>
        <w:numPr>
          <w:ilvl w:val="0"/>
          <w:numId w:val="8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305B">
        <w:rPr>
          <w:rFonts w:ascii="Times New Roman" w:eastAsia="Times New Roman" w:hAnsi="Times New Roman" w:cs="Times New Roman"/>
          <w:bCs/>
          <w:sz w:val="24"/>
          <w:szCs w:val="24"/>
        </w:rPr>
        <w:t>готовность оказывать консультативную помощь специалистам по вопросам хранения и учета наркотических средств, психотропных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веществ и их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:rsidR="005F3F71" w:rsidRDefault="00213FFE" w:rsidP="00C85566">
      <w:pPr>
        <w:tabs>
          <w:tab w:val="left" w:pos="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 также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совершенству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741270">
        <w:rPr>
          <w:rFonts w:ascii="Times New Roman" w:eastAsia="Times New Roman" w:hAnsi="Times New Roman" w:cs="Times New Roman"/>
          <w:sz w:val="24"/>
          <w:szCs w:val="24"/>
        </w:rPr>
        <w:t xml:space="preserve">т умения </w:t>
      </w:r>
      <w:r>
        <w:rPr>
          <w:rFonts w:ascii="Times New Roman" w:eastAsia="Times New Roman" w:hAnsi="Times New Roman" w:cs="Times New Roman"/>
          <w:sz w:val="24"/>
          <w:szCs w:val="24"/>
        </w:rPr>
        <w:t>выполнять соответствующие трудовые функции:</w:t>
      </w:r>
    </w:p>
    <w:p w:rsidR="00C85566" w:rsidRDefault="00D7305B" w:rsidP="00C85566">
      <w:pPr>
        <w:pStyle w:val="afa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Fonts w:ascii="Times New Roman" w:eastAsia="Courier New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Courier New" w:hAnsi="Times New Roman" w:cs="Times New Roman"/>
          <w:sz w:val="24"/>
          <w:szCs w:val="24"/>
          <w:lang w:val="ru-RU" w:eastAsia="ar-SA"/>
        </w:rPr>
        <w:t>у</w:t>
      </w:r>
      <w:r w:rsidRPr="00D7305B">
        <w:rPr>
          <w:rFonts w:ascii="Times New Roman" w:eastAsia="Courier New" w:hAnsi="Times New Roman" w:cs="Times New Roman"/>
          <w:sz w:val="24"/>
          <w:szCs w:val="24"/>
          <w:lang w:val="ru-RU" w:eastAsia="ar-SA"/>
        </w:rPr>
        <w:t>правление ресурсами по обеспечению процессов деятельности медицинской организации</w:t>
      </w:r>
      <w:r w:rsidR="00284E48">
        <w:rPr>
          <w:rFonts w:ascii="Times New Roman" w:eastAsia="Courier New" w:hAnsi="Times New Roman" w:cs="Times New Roman"/>
          <w:sz w:val="24"/>
          <w:szCs w:val="24"/>
          <w:lang w:val="ru-RU" w:eastAsia="ar-SA"/>
        </w:rPr>
        <w:t>;</w:t>
      </w:r>
    </w:p>
    <w:p w:rsidR="00C85566" w:rsidRDefault="00C85566" w:rsidP="00C85566">
      <w:pPr>
        <w:pStyle w:val="afa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Fonts w:ascii="Times New Roman" w:eastAsia="Courier New" w:hAnsi="Times New Roman" w:cs="Times New Roman"/>
          <w:sz w:val="24"/>
          <w:szCs w:val="24"/>
          <w:lang w:val="ru-RU" w:eastAsia="ar-SA"/>
        </w:rPr>
      </w:pPr>
      <w:r w:rsidRPr="00C85566">
        <w:rPr>
          <w:rFonts w:ascii="Times New Roman" w:eastAsia="Courier New" w:hAnsi="Times New Roman" w:cs="Times New Roman"/>
          <w:sz w:val="24"/>
          <w:szCs w:val="24"/>
          <w:lang w:val="ru-RU" w:eastAsia="ar-SA"/>
        </w:rPr>
        <w:t>о</w:t>
      </w:r>
      <w:r w:rsidR="00D7305B" w:rsidRPr="00C85566">
        <w:rPr>
          <w:rFonts w:ascii="Times New Roman" w:eastAsia="Courier New" w:hAnsi="Times New Roman" w:cs="Times New Roman"/>
          <w:sz w:val="24"/>
          <w:szCs w:val="24"/>
          <w:lang w:val="ru-RU" w:eastAsia="ar-SA"/>
        </w:rPr>
        <w:t>беспечение порядка использования лекарственных препаратов</w:t>
      </w:r>
      <w:r w:rsidRPr="00C85566">
        <w:rPr>
          <w:rFonts w:ascii="Times New Roman" w:eastAsia="Courier New" w:hAnsi="Times New Roman" w:cs="Times New Roman"/>
          <w:sz w:val="24"/>
          <w:szCs w:val="24"/>
          <w:lang w:val="ru-RU" w:eastAsia="ar-SA"/>
        </w:rPr>
        <w:t>;</w:t>
      </w:r>
    </w:p>
    <w:p w:rsidR="00D7305B" w:rsidRPr="00C85566" w:rsidRDefault="00C85566" w:rsidP="00C85566">
      <w:pPr>
        <w:pStyle w:val="afa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Fonts w:ascii="Times New Roman" w:eastAsia="Courier New" w:hAnsi="Times New Roman" w:cs="Times New Roman"/>
          <w:sz w:val="24"/>
          <w:szCs w:val="24"/>
          <w:lang w:val="ru-RU" w:eastAsia="ar-SA"/>
        </w:rPr>
      </w:pPr>
      <w:r w:rsidRPr="00C85566">
        <w:rPr>
          <w:rFonts w:ascii="Times New Roman" w:eastAsia="Courier New" w:hAnsi="Times New Roman" w:cs="Times New Roman"/>
          <w:sz w:val="24"/>
          <w:szCs w:val="24"/>
          <w:lang w:val="ru-RU" w:eastAsia="ar-SA"/>
        </w:rPr>
        <w:t>о</w:t>
      </w:r>
      <w:r w:rsidR="00D7305B" w:rsidRPr="00C85566">
        <w:rPr>
          <w:rFonts w:ascii="Times New Roman" w:eastAsia="Courier New" w:hAnsi="Times New Roman" w:cs="Times New Roman"/>
          <w:sz w:val="24"/>
          <w:szCs w:val="24"/>
          <w:lang w:val="ru-RU" w:eastAsia="ar-SA"/>
        </w:rPr>
        <w:t>беспечение хранения и учёта лекарственных препаратов</w:t>
      </w:r>
      <w:r w:rsidRPr="00C85566">
        <w:rPr>
          <w:rFonts w:ascii="Times New Roman" w:eastAsia="Courier New" w:hAnsi="Times New Roman" w:cs="Times New Roman"/>
          <w:sz w:val="24"/>
          <w:szCs w:val="24"/>
          <w:lang w:val="ru-RU" w:eastAsia="ar-SA"/>
        </w:rPr>
        <w:t>.</w:t>
      </w:r>
    </w:p>
    <w:p w:rsidR="005F3F71" w:rsidRDefault="00213FFE" w:rsidP="00D7305B">
      <w:pPr>
        <w:tabs>
          <w:tab w:val="left" w:pos="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 программы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документов, регламентирующих содержание и структуру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 через модули:</w:t>
      </w:r>
    </w:p>
    <w:p w:rsidR="00C85566" w:rsidRPr="00C85566" w:rsidRDefault="00C85566" w:rsidP="00C8556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56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Модуль 1.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5566">
        <w:rPr>
          <w:rFonts w:ascii="Times New Roman" w:eastAsia="Times New Roman" w:hAnsi="Times New Roman" w:cs="Times New Roman"/>
          <w:sz w:val="24"/>
          <w:szCs w:val="24"/>
        </w:rPr>
        <w:t xml:space="preserve">Лицензионные требования к деятельности с наркотическими средствами, психотропными веществами и </w:t>
      </w:r>
      <w:proofErr w:type="spellStart"/>
      <w:r w:rsidRPr="00C85566">
        <w:rPr>
          <w:rFonts w:ascii="Times New Roman" w:eastAsia="Times New Roman" w:hAnsi="Times New Roman" w:cs="Times New Roman"/>
          <w:sz w:val="24"/>
          <w:szCs w:val="24"/>
        </w:rPr>
        <w:t>прекурсорами</w:t>
      </w:r>
      <w:proofErr w:type="spellEnd"/>
      <w:r w:rsidRPr="00C85566">
        <w:rPr>
          <w:rFonts w:ascii="Times New Roman" w:eastAsia="Times New Roman" w:hAnsi="Times New Roman" w:cs="Times New Roman"/>
          <w:sz w:val="24"/>
          <w:szCs w:val="24"/>
        </w:rPr>
        <w:t>. Допуск к работе.</w:t>
      </w:r>
    </w:p>
    <w:p w:rsidR="00C85566" w:rsidRPr="00F50949" w:rsidRDefault="00C85566" w:rsidP="00C8556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56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Модуль 2.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5566">
        <w:rPr>
          <w:rFonts w:ascii="Times New Roman" w:eastAsia="Times New Roman" w:hAnsi="Times New Roman" w:cs="Times New Roman"/>
          <w:sz w:val="24"/>
          <w:szCs w:val="24"/>
        </w:rPr>
        <w:t xml:space="preserve">Учёт наркотических средств, психотропных веществ и </w:t>
      </w:r>
      <w:proofErr w:type="spellStart"/>
      <w:r w:rsidRPr="00C85566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="00F5094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85566" w:rsidRPr="00F50949" w:rsidRDefault="00C85566" w:rsidP="00C8556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56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Модуль 3.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5566">
        <w:rPr>
          <w:rFonts w:ascii="Times New Roman" w:eastAsia="Times New Roman" w:hAnsi="Times New Roman" w:cs="Times New Roman"/>
          <w:sz w:val="24"/>
          <w:szCs w:val="24"/>
        </w:rPr>
        <w:t xml:space="preserve">Организация  хранения наркотических средств, психотропных веществ и </w:t>
      </w:r>
      <w:proofErr w:type="spellStart"/>
      <w:r w:rsidRPr="00C85566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="00F5094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85566" w:rsidRPr="00F50949" w:rsidRDefault="00C85566" w:rsidP="00C8556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56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Модуль 4.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5566">
        <w:rPr>
          <w:rFonts w:ascii="Times New Roman" w:eastAsia="Times New Roman" w:hAnsi="Times New Roman" w:cs="Times New Roman"/>
          <w:sz w:val="24"/>
          <w:szCs w:val="24"/>
        </w:rPr>
        <w:t xml:space="preserve">Перевозка и уничтожение наркотических средств, психотропных веществ и </w:t>
      </w:r>
      <w:proofErr w:type="spellStart"/>
      <w:r w:rsidRPr="00C85566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="00F5094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85566" w:rsidRPr="00F50949" w:rsidRDefault="00C85566" w:rsidP="00C8556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56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Модуль 5.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5566">
        <w:rPr>
          <w:rFonts w:ascii="Times New Roman" w:eastAsia="Times New Roman" w:hAnsi="Times New Roman" w:cs="Times New Roman"/>
          <w:sz w:val="24"/>
          <w:szCs w:val="24"/>
        </w:rPr>
        <w:t>Предметно-количественный учёт лекарственных препаратов</w:t>
      </w:r>
      <w:r w:rsidR="00F5094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24CDF" w:rsidRPr="00913AD0" w:rsidRDefault="00324CDF" w:rsidP="00324CD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C8556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Модуль 6.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24CDF">
        <w:rPr>
          <w:rFonts w:ascii="Times New Roman" w:eastAsia="Times New Roman" w:hAnsi="Times New Roman" w:cs="Times New Roman"/>
          <w:sz w:val="24"/>
          <w:szCs w:val="24"/>
          <w:lang w:val="ru-RU"/>
        </w:rPr>
        <w:t>Оформление рецептов на лекарственные препараты.</w:t>
      </w:r>
    </w:p>
    <w:p w:rsidR="00C85566" w:rsidRPr="00C85566" w:rsidRDefault="00C85566" w:rsidP="00C8556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56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Модуль </w:t>
      </w:r>
      <w:r w:rsidR="00324CD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7</w:t>
      </w:r>
      <w:r w:rsidRPr="00C8556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5566">
        <w:rPr>
          <w:rFonts w:ascii="Times New Roman" w:eastAsia="Times New Roman" w:hAnsi="Times New Roman" w:cs="Times New Roman"/>
          <w:sz w:val="24"/>
          <w:szCs w:val="24"/>
        </w:rPr>
        <w:t>Итоговая аттестация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(тест).</w:t>
      </w:r>
    </w:p>
    <w:p w:rsidR="005F3F71" w:rsidRDefault="00213FFE" w:rsidP="00F5094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Удостоверение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F3F71" w:rsidRDefault="00213F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2" w:hanging="2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6FA1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EA6FA1" w:rsidRPr="00EA6FA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Pr="00EA6FA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EA6FA1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F3F71" w:rsidRDefault="005F3F71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F3F71" w:rsidRDefault="005F3F71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F3F71" w:rsidRDefault="005F3F71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F3F71" w:rsidRDefault="005F3F71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74DE5" w:rsidRDefault="00E74DE5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5F3F71" w:rsidRDefault="005F3F71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5F3F71">
        <w:tc>
          <w:tcPr>
            <w:tcW w:w="6663" w:type="dxa"/>
          </w:tcPr>
          <w:p w:rsidR="005F3F71" w:rsidRDefault="00213F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  <w:p w:rsidR="005F3F71" w:rsidRDefault="005F3F7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3F71" w:rsidRDefault="005F3F7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5F3F71" w:rsidRDefault="00213F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5F3F71" w:rsidRDefault="00213F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5F3F71" w:rsidRDefault="00213F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Брехач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Р.А./</w:t>
            </w:r>
          </w:p>
          <w:p w:rsidR="005F3F71" w:rsidRDefault="00213FFE">
            <w:pPr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«21» января 2022 г.</w:t>
            </w:r>
          </w:p>
          <w:p w:rsidR="005F3F71" w:rsidRDefault="005F3F7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5F3F71" w:rsidRDefault="005F3F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3F71" w:rsidRDefault="00213FFE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5F3F71" w:rsidRDefault="00213F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профессиональной программы </w:t>
      </w:r>
    </w:p>
    <w:p w:rsidR="005F3F71" w:rsidRDefault="00213F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повышения квалификации </w:t>
      </w:r>
    </w:p>
    <w:p w:rsidR="00C85566" w:rsidRDefault="00213FFE" w:rsidP="00C85566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«</w:t>
      </w:r>
      <w:r w:rsidR="00C85566">
        <w:rPr>
          <w:rFonts w:ascii="Times New Roman" w:hAnsi="Times New Roman"/>
          <w:b/>
          <w:sz w:val="32"/>
          <w:szCs w:val="32"/>
        </w:rPr>
        <w:t xml:space="preserve">Организация  деятельности  в  сфере  оборота  </w:t>
      </w:r>
    </w:p>
    <w:p w:rsidR="005F3F71" w:rsidRDefault="00C85566" w:rsidP="00C85566">
      <w:pPr>
        <w:jc w:val="center"/>
        <w:rPr>
          <w:rFonts w:ascii="Times New Roman" w:eastAsia="Times New Roman" w:hAnsi="Times New Roman" w:cs="Times New Roman"/>
          <w:b/>
          <w:sz w:val="10"/>
          <w:szCs w:val="10"/>
          <w:lang w:val="ru-RU"/>
        </w:rPr>
      </w:pPr>
      <w:r>
        <w:rPr>
          <w:rFonts w:ascii="Times New Roman" w:hAnsi="Times New Roman"/>
          <w:b/>
          <w:sz w:val="32"/>
          <w:szCs w:val="32"/>
        </w:rPr>
        <w:t xml:space="preserve">наркотических  средств,  психотропных  веществ  и  </w:t>
      </w:r>
      <w:proofErr w:type="spellStart"/>
      <w:r>
        <w:rPr>
          <w:rFonts w:ascii="Times New Roman" w:hAnsi="Times New Roman"/>
          <w:b/>
          <w:sz w:val="32"/>
          <w:szCs w:val="32"/>
        </w:rPr>
        <w:t>прекурсоров</w:t>
      </w:r>
      <w:proofErr w:type="spellEnd"/>
      <w:r w:rsidR="00213FFE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»</w:t>
      </w:r>
    </w:p>
    <w:p w:rsidR="005F3F71" w:rsidRDefault="00213F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трудоемкость </w:t>
      </w:r>
      <w:r w:rsidR="00C85566">
        <w:rPr>
          <w:rFonts w:ascii="Times New Roman" w:hAnsi="Times New Roman" w:cs="Times New Roman"/>
          <w:sz w:val="24"/>
          <w:szCs w:val="24"/>
          <w:lang w:val="ru-RU"/>
        </w:rPr>
        <w:t>36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час</w:t>
      </w:r>
      <w:r w:rsidR="00C85566">
        <w:rPr>
          <w:rFonts w:ascii="Times New Roman" w:hAnsi="Times New Roman" w:cs="Times New Roman"/>
          <w:sz w:val="24"/>
          <w:szCs w:val="24"/>
          <w:lang w:val="ru-RU"/>
        </w:rPr>
        <w:t>ов</w:t>
      </w:r>
    </w:p>
    <w:p w:rsidR="005F3F71" w:rsidRDefault="00213F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5F3F71" w:rsidRDefault="005F3F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hanging="2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1" w:rightFromText="181" w:vertAnchor="text" w:tblpX="-555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5906"/>
        <w:gridCol w:w="817"/>
        <w:gridCol w:w="1221"/>
        <w:gridCol w:w="1624"/>
      </w:tblGrid>
      <w:tr w:rsidR="005F3F71" w:rsidTr="00C85566">
        <w:tc>
          <w:tcPr>
            <w:tcW w:w="282" w:type="pct"/>
            <w:vAlign w:val="center"/>
          </w:tcPr>
          <w:p w:rsidR="005F3F71" w:rsidRPr="00D341C8" w:rsidRDefault="00213FFE" w:rsidP="00E74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1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12" w:type="pct"/>
            <w:vAlign w:val="center"/>
          </w:tcPr>
          <w:p w:rsidR="005F3F71" w:rsidRPr="00D341C8" w:rsidRDefault="00213FFE" w:rsidP="00E74DE5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D341C8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D341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D341C8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403" w:type="pct"/>
          </w:tcPr>
          <w:p w:rsidR="005F3F71" w:rsidRPr="00D341C8" w:rsidRDefault="005F3F71" w:rsidP="00E74D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F71" w:rsidRPr="00D341C8" w:rsidRDefault="00213FFE" w:rsidP="00E74DE5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41C8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602" w:type="pct"/>
            <w:vAlign w:val="center"/>
          </w:tcPr>
          <w:p w:rsidR="005F3F71" w:rsidRPr="00D341C8" w:rsidRDefault="00213FFE" w:rsidP="00E74D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1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том числе</w:t>
            </w:r>
          </w:p>
          <w:p w:rsidR="005F3F71" w:rsidRPr="00D341C8" w:rsidRDefault="00213FFE" w:rsidP="00E74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1C8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5F3F71" w:rsidRPr="00D341C8" w:rsidRDefault="005F3F71" w:rsidP="00E74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:rsidR="005F3F71" w:rsidRPr="00D341C8" w:rsidRDefault="00213FFE" w:rsidP="00E74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1C8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C85566" w:rsidTr="00C85566">
        <w:tc>
          <w:tcPr>
            <w:tcW w:w="282" w:type="pct"/>
          </w:tcPr>
          <w:p w:rsidR="00C85566" w:rsidRPr="00D341C8" w:rsidRDefault="00C85566" w:rsidP="00E74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12" w:type="pct"/>
          </w:tcPr>
          <w:p w:rsidR="00C85566" w:rsidRPr="00C85566" w:rsidRDefault="00C85566" w:rsidP="00C8556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566">
              <w:rPr>
                <w:rFonts w:ascii="Times New Roman" w:eastAsia="Times New Roman" w:hAnsi="Times New Roman"/>
                <w:sz w:val="24"/>
                <w:szCs w:val="24"/>
              </w:rPr>
              <w:t xml:space="preserve">Лицензионные требования к деятельности с наркотическими средствами, психотропными веществами и </w:t>
            </w:r>
            <w:proofErr w:type="spellStart"/>
            <w:r w:rsidRPr="00C85566">
              <w:rPr>
                <w:rFonts w:ascii="Times New Roman" w:eastAsia="Times New Roman" w:hAnsi="Times New Roman"/>
                <w:sz w:val="24"/>
                <w:szCs w:val="24"/>
              </w:rPr>
              <w:t>прекурсорами</w:t>
            </w:r>
            <w:proofErr w:type="spellEnd"/>
            <w:r w:rsidRPr="00C85566">
              <w:rPr>
                <w:rFonts w:ascii="Times New Roman" w:eastAsia="Times New Roman" w:hAnsi="Times New Roman"/>
                <w:sz w:val="24"/>
                <w:szCs w:val="24"/>
              </w:rPr>
              <w:t>. Допуск к работе.</w:t>
            </w:r>
          </w:p>
        </w:tc>
        <w:tc>
          <w:tcPr>
            <w:tcW w:w="403" w:type="pct"/>
          </w:tcPr>
          <w:p w:rsidR="00C85566" w:rsidRPr="00C85566" w:rsidRDefault="00C85566" w:rsidP="00C855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56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2" w:type="pct"/>
          </w:tcPr>
          <w:p w:rsidR="00C85566" w:rsidRPr="00C85566" w:rsidRDefault="00C85566" w:rsidP="00C855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56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1" w:type="pct"/>
          </w:tcPr>
          <w:p w:rsidR="00C85566" w:rsidRPr="00D341C8" w:rsidRDefault="00C85566" w:rsidP="00C01620">
            <w:pPr>
              <w:spacing w:line="254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66" w:rsidTr="00C85566">
        <w:tc>
          <w:tcPr>
            <w:tcW w:w="282" w:type="pct"/>
          </w:tcPr>
          <w:p w:rsidR="00C85566" w:rsidRPr="00D341C8" w:rsidRDefault="00C85566" w:rsidP="00E74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12" w:type="pct"/>
          </w:tcPr>
          <w:p w:rsidR="00C85566" w:rsidRPr="00C85566" w:rsidRDefault="00C85566" w:rsidP="00C8556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566">
              <w:rPr>
                <w:rFonts w:ascii="Times New Roman" w:eastAsia="Times New Roman" w:hAnsi="Times New Roman"/>
                <w:sz w:val="24"/>
                <w:szCs w:val="24"/>
              </w:rPr>
              <w:t xml:space="preserve">Учёт наркотических средств, психотропных веществ и </w:t>
            </w:r>
            <w:proofErr w:type="spellStart"/>
            <w:r w:rsidRPr="00C85566">
              <w:rPr>
                <w:rFonts w:ascii="Times New Roman" w:eastAsia="Times New Roman" w:hAnsi="Times New Roman"/>
                <w:sz w:val="24"/>
                <w:szCs w:val="24"/>
              </w:rPr>
              <w:t>прекурсоров</w:t>
            </w:r>
            <w:proofErr w:type="spellEnd"/>
          </w:p>
        </w:tc>
        <w:tc>
          <w:tcPr>
            <w:tcW w:w="403" w:type="pct"/>
          </w:tcPr>
          <w:p w:rsidR="00C85566" w:rsidRPr="00C85566" w:rsidRDefault="00C85566" w:rsidP="00C855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56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2" w:type="pct"/>
          </w:tcPr>
          <w:p w:rsidR="00C85566" w:rsidRPr="00C85566" w:rsidRDefault="00C85566" w:rsidP="00C855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56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1" w:type="pct"/>
          </w:tcPr>
          <w:p w:rsidR="00C85566" w:rsidRPr="00D341C8" w:rsidRDefault="00C85566" w:rsidP="00C01620">
            <w:pPr>
              <w:spacing w:line="254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66" w:rsidTr="00C85566">
        <w:tc>
          <w:tcPr>
            <w:tcW w:w="282" w:type="pct"/>
          </w:tcPr>
          <w:p w:rsidR="00C85566" w:rsidRPr="00D341C8" w:rsidRDefault="00C85566" w:rsidP="00E74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2" w:type="pct"/>
          </w:tcPr>
          <w:p w:rsidR="00C85566" w:rsidRPr="00C85566" w:rsidRDefault="00C85566" w:rsidP="00C8556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566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 хранения наркотических средств, психотропных веществ и </w:t>
            </w:r>
            <w:proofErr w:type="spellStart"/>
            <w:r w:rsidRPr="00C85566">
              <w:rPr>
                <w:rFonts w:ascii="Times New Roman" w:eastAsia="Times New Roman" w:hAnsi="Times New Roman"/>
                <w:sz w:val="24"/>
                <w:szCs w:val="24"/>
              </w:rPr>
              <w:t>прекурсоров</w:t>
            </w:r>
            <w:proofErr w:type="spellEnd"/>
          </w:p>
        </w:tc>
        <w:tc>
          <w:tcPr>
            <w:tcW w:w="403" w:type="pct"/>
          </w:tcPr>
          <w:p w:rsidR="00C85566" w:rsidRPr="00C85566" w:rsidRDefault="00C85566" w:rsidP="00C855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56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2" w:type="pct"/>
          </w:tcPr>
          <w:p w:rsidR="00C85566" w:rsidRPr="00C85566" w:rsidRDefault="00C85566" w:rsidP="00C855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56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1" w:type="pct"/>
          </w:tcPr>
          <w:p w:rsidR="00C85566" w:rsidRPr="00D341C8" w:rsidRDefault="00C85566" w:rsidP="00C01620">
            <w:pPr>
              <w:spacing w:line="254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66" w:rsidTr="00C85566">
        <w:tc>
          <w:tcPr>
            <w:tcW w:w="282" w:type="pct"/>
          </w:tcPr>
          <w:p w:rsidR="00C85566" w:rsidRPr="00D341C8" w:rsidRDefault="00C85566" w:rsidP="00E74D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912" w:type="pct"/>
          </w:tcPr>
          <w:p w:rsidR="00C85566" w:rsidRPr="00C85566" w:rsidRDefault="00C85566" w:rsidP="00C8556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566">
              <w:rPr>
                <w:rFonts w:ascii="Times New Roman" w:eastAsia="Times New Roman" w:hAnsi="Times New Roman"/>
                <w:sz w:val="24"/>
                <w:szCs w:val="24"/>
              </w:rPr>
              <w:t xml:space="preserve">Перевозка и уничтожение наркотических средств, психотропных веществ и </w:t>
            </w:r>
            <w:proofErr w:type="spellStart"/>
            <w:r w:rsidRPr="00C85566">
              <w:rPr>
                <w:rFonts w:ascii="Times New Roman" w:eastAsia="Times New Roman" w:hAnsi="Times New Roman"/>
                <w:sz w:val="24"/>
                <w:szCs w:val="24"/>
              </w:rPr>
              <w:t>прекурсоров</w:t>
            </w:r>
            <w:proofErr w:type="spellEnd"/>
          </w:p>
        </w:tc>
        <w:tc>
          <w:tcPr>
            <w:tcW w:w="403" w:type="pct"/>
          </w:tcPr>
          <w:p w:rsidR="00C85566" w:rsidRPr="00C85566" w:rsidRDefault="00C85566" w:rsidP="00C855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56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2" w:type="pct"/>
          </w:tcPr>
          <w:p w:rsidR="00C85566" w:rsidRPr="00C85566" w:rsidRDefault="00C85566" w:rsidP="00C855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56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1" w:type="pct"/>
          </w:tcPr>
          <w:p w:rsidR="00C85566" w:rsidRPr="00D341C8" w:rsidRDefault="00C85566" w:rsidP="00C01620">
            <w:pPr>
              <w:spacing w:line="254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66" w:rsidTr="00C85566">
        <w:tc>
          <w:tcPr>
            <w:tcW w:w="282" w:type="pct"/>
          </w:tcPr>
          <w:p w:rsidR="00C85566" w:rsidRPr="00D341C8" w:rsidRDefault="00C85566" w:rsidP="00E74D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912" w:type="pct"/>
          </w:tcPr>
          <w:p w:rsidR="00C85566" w:rsidRPr="00C85566" w:rsidRDefault="00C85566" w:rsidP="00C85566">
            <w:pPr>
              <w:tabs>
                <w:tab w:val="left" w:pos="93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566">
              <w:rPr>
                <w:rFonts w:ascii="Times New Roman" w:hAnsi="Times New Roman"/>
                <w:sz w:val="24"/>
                <w:szCs w:val="24"/>
              </w:rPr>
              <w:t>Предметно-количественный учёт лекарственных препаратов</w:t>
            </w:r>
          </w:p>
        </w:tc>
        <w:tc>
          <w:tcPr>
            <w:tcW w:w="403" w:type="pct"/>
          </w:tcPr>
          <w:p w:rsidR="00C85566" w:rsidRPr="00324CDF" w:rsidRDefault="00324CDF" w:rsidP="00C855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2" w:type="pct"/>
          </w:tcPr>
          <w:p w:rsidR="00C85566" w:rsidRPr="00324CDF" w:rsidRDefault="00324CDF" w:rsidP="00C855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01" w:type="pct"/>
          </w:tcPr>
          <w:p w:rsidR="00C85566" w:rsidRPr="00D341C8" w:rsidRDefault="00C85566" w:rsidP="00C01620">
            <w:pPr>
              <w:spacing w:line="254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CDF" w:rsidTr="00C85566">
        <w:tc>
          <w:tcPr>
            <w:tcW w:w="282" w:type="pct"/>
          </w:tcPr>
          <w:p w:rsidR="00324CDF" w:rsidRPr="00D341C8" w:rsidRDefault="00324CDF" w:rsidP="00324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912" w:type="pct"/>
          </w:tcPr>
          <w:p w:rsidR="00324CDF" w:rsidRPr="00C85566" w:rsidRDefault="00324CDF" w:rsidP="00324CDF">
            <w:pPr>
              <w:tabs>
                <w:tab w:val="left" w:pos="93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C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рецептов на лекарственные препараты.</w:t>
            </w:r>
          </w:p>
        </w:tc>
        <w:tc>
          <w:tcPr>
            <w:tcW w:w="403" w:type="pct"/>
          </w:tcPr>
          <w:p w:rsidR="00324CDF" w:rsidRPr="00324CDF" w:rsidRDefault="00324CDF" w:rsidP="00324C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2" w:type="pct"/>
          </w:tcPr>
          <w:p w:rsidR="00324CDF" w:rsidRPr="00324CDF" w:rsidRDefault="00324CDF" w:rsidP="00324C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bookmarkStart w:id="1" w:name="_GoBack"/>
            <w:bookmarkEnd w:id="1"/>
          </w:p>
        </w:tc>
        <w:tc>
          <w:tcPr>
            <w:tcW w:w="801" w:type="pct"/>
          </w:tcPr>
          <w:p w:rsidR="00324CDF" w:rsidRPr="00D341C8" w:rsidRDefault="00324CDF" w:rsidP="00324CDF">
            <w:pPr>
              <w:spacing w:line="254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CDF" w:rsidTr="00C85566">
        <w:tc>
          <w:tcPr>
            <w:tcW w:w="282" w:type="pct"/>
          </w:tcPr>
          <w:p w:rsidR="00324CDF" w:rsidRPr="00D341C8" w:rsidRDefault="00324CDF" w:rsidP="00324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912" w:type="pct"/>
          </w:tcPr>
          <w:p w:rsidR="00324CDF" w:rsidRPr="00C85566" w:rsidRDefault="00324CDF" w:rsidP="00324C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566">
              <w:rPr>
                <w:rFonts w:ascii="Times New Roman" w:eastAsia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03" w:type="pct"/>
          </w:tcPr>
          <w:p w:rsidR="00324CDF" w:rsidRPr="00C85566" w:rsidRDefault="00324CDF" w:rsidP="00324C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56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</w:tcPr>
          <w:p w:rsidR="00324CDF" w:rsidRPr="00C85566" w:rsidRDefault="00324CDF" w:rsidP="00324C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56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" w:type="pct"/>
          </w:tcPr>
          <w:p w:rsidR="00324CDF" w:rsidRPr="00D341C8" w:rsidRDefault="00324CDF" w:rsidP="00324CDF">
            <w:pPr>
              <w:spacing w:line="254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C8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324CDF" w:rsidTr="00C85566">
        <w:tc>
          <w:tcPr>
            <w:tcW w:w="282" w:type="pct"/>
            <w:vAlign w:val="center"/>
          </w:tcPr>
          <w:p w:rsidR="00324CDF" w:rsidRPr="00D341C8" w:rsidRDefault="00324CDF" w:rsidP="0032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pct"/>
            <w:vAlign w:val="center"/>
          </w:tcPr>
          <w:p w:rsidR="00324CDF" w:rsidRPr="00D341C8" w:rsidRDefault="00324CDF" w:rsidP="00324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403" w:type="pct"/>
          </w:tcPr>
          <w:p w:rsidR="00324CDF" w:rsidRPr="00C85566" w:rsidRDefault="00324CDF" w:rsidP="00324C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566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02" w:type="pct"/>
          </w:tcPr>
          <w:p w:rsidR="00324CDF" w:rsidRPr="00C85566" w:rsidRDefault="00324CDF" w:rsidP="00324C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566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01" w:type="pct"/>
            <w:vAlign w:val="center"/>
          </w:tcPr>
          <w:p w:rsidR="00324CDF" w:rsidRPr="00D341C8" w:rsidRDefault="00324CDF" w:rsidP="003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3F71" w:rsidRDefault="005F3F71">
      <w:pPr>
        <w:rPr>
          <w:rFonts w:ascii="Times New Roman" w:hAnsi="Times New Roman" w:cs="Times New Roman"/>
        </w:rPr>
      </w:pPr>
    </w:p>
    <w:p w:rsidR="005F3F71" w:rsidRDefault="005F3F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sectPr w:rsidR="005F3F71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1134" w:right="851" w:bottom="1134" w:left="1134" w:header="0" w:footer="14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8EC" w:rsidRDefault="003F78EC">
      <w:pPr>
        <w:spacing w:line="240" w:lineRule="auto"/>
      </w:pPr>
      <w:r>
        <w:separator/>
      </w:r>
    </w:p>
  </w:endnote>
  <w:endnote w:type="continuationSeparator" w:id="0">
    <w:p w:rsidR="003F78EC" w:rsidRDefault="003F7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F71" w:rsidRDefault="00213FFE">
    <w:pPr>
      <w:tabs>
        <w:tab w:val="center" w:pos="4677"/>
        <w:tab w:val="right" w:pos="9355"/>
      </w:tabs>
      <w:spacing w:line="240" w:lineRule="auto"/>
      <w:ind w:left="-1701"/>
    </w:pPr>
    <w:r>
      <w:rPr>
        <w:rFonts w:ascii="Calibri" w:eastAsia="Calibri" w:hAnsi="Calibri" w:cs="Calibri"/>
        <w:noProof/>
        <w:lang w:val="ru-RU"/>
      </w:rPr>
      <w:drawing>
        <wp:inline distT="0" distB="0" distL="0" distR="0">
          <wp:extent cx="5936775" cy="57150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9367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F71" w:rsidRDefault="00213FFE">
    <w:r>
      <w:rPr>
        <w:noProof/>
        <w:lang w:val="ru-RU"/>
      </w:rPr>
      <w:drawing>
        <wp:inline distT="0" distB="0" distL="0" distR="0">
          <wp:extent cx="6372713" cy="8001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8EC" w:rsidRDefault="003F78EC">
      <w:pPr>
        <w:spacing w:line="240" w:lineRule="auto"/>
      </w:pPr>
      <w:r>
        <w:separator/>
      </w:r>
    </w:p>
  </w:footnote>
  <w:footnote w:type="continuationSeparator" w:id="0">
    <w:p w:rsidR="003F78EC" w:rsidRDefault="003F78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F71" w:rsidRDefault="00213FFE">
    <w:pPr>
      <w:tabs>
        <w:tab w:val="center" w:pos="4677"/>
        <w:tab w:val="right" w:pos="9355"/>
      </w:tabs>
      <w:spacing w:line="240" w:lineRule="auto"/>
      <w:ind w:left="-1275"/>
    </w:pPr>
    <w:r>
      <w:rPr>
        <w:rFonts w:ascii="Calibri" w:eastAsia="Calibri" w:hAnsi="Calibri" w:cs="Calibri"/>
        <w:noProof/>
        <w:lang w:val="ru-RU"/>
      </w:rPr>
      <w:drawing>
        <wp:inline distT="0" distB="0" distL="0" distR="0">
          <wp:extent cx="7462463" cy="718696"/>
          <wp:effectExtent l="0" t="0" r="0" b="0"/>
          <wp:docPr id="1" name="image2.png" descr="Добавить основной текст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Добавить основной текст (1).png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462463" cy="7186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F71" w:rsidRDefault="00213FFE">
    <w:pPr>
      <w:ind w:right="-3"/>
    </w:pPr>
    <w:r>
      <w:rPr>
        <w:noProof/>
        <w:lang w:val="ru-RU"/>
      </w:rPr>
      <w:drawing>
        <wp:inline distT="0" distB="0" distL="0" distR="0">
          <wp:extent cx="7529888" cy="800100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A19AF"/>
    <w:multiLevelType w:val="hybridMultilevel"/>
    <w:tmpl w:val="1DC2EFD2"/>
    <w:lvl w:ilvl="0" w:tplc="EA1CF4A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4DD8EA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E6E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0CD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0C0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14B3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F6C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C3A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C8D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F098A"/>
    <w:multiLevelType w:val="hybridMultilevel"/>
    <w:tmpl w:val="6652DB6C"/>
    <w:lvl w:ilvl="0" w:tplc="3EE8B2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8998F9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CA1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70A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482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383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D61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C9C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3646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710C8"/>
    <w:multiLevelType w:val="hybridMultilevel"/>
    <w:tmpl w:val="143231B2"/>
    <w:lvl w:ilvl="0" w:tplc="CBAE770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1F00B2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2D856B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B6ECC8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85EA28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A96FB7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6F6943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B02F61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3840C7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D951D8"/>
    <w:multiLevelType w:val="hybridMultilevel"/>
    <w:tmpl w:val="FE5E27D6"/>
    <w:lvl w:ilvl="0" w:tplc="901E49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2EB1281"/>
    <w:multiLevelType w:val="hybridMultilevel"/>
    <w:tmpl w:val="2A08DE08"/>
    <w:lvl w:ilvl="0" w:tplc="660A0B0C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3E8278DC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88D92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A3C9BA6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D030376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1E4F71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D80FE6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DC35E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31E1A0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52B0099"/>
    <w:multiLevelType w:val="hybridMultilevel"/>
    <w:tmpl w:val="1D5CDDE6"/>
    <w:lvl w:ilvl="0" w:tplc="7B1A176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428091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E945E5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19C6EB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42063E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61AF46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2A788F9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2940DC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F26862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1174670"/>
    <w:multiLevelType w:val="hybridMultilevel"/>
    <w:tmpl w:val="DD9EAA00"/>
    <w:lvl w:ilvl="0" w:tplc="52D07CD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9A46E3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6CD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29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20EB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CEC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00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DC19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1C5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342D98"/>
    <w:multiLevelType w:val="hybridMultilevel"/>
    <w:tmpl w:val="98B26288"/>
    <w:lvl w:ilvl="0" w:tplc="901E49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71"/>
    <w:rsid w:val="001E4771"/>
    <w:rsid w:val="00213FFE"/>
    <w:rsid w:val="00255725"/>
    <w:rsid w:val="00284E48"/>
    <w:rsid w:val="00324CDF"/>
    <w:rsid w:val="003615D7"/>
    <w:rsid w:val="003F78EC"/>
    <w:rsid w:val="004F3F99"/>
    <w:rsid w:val="005F3F71"/>
    <w:rsid w:val="00682986"/>
    <w:rsid w:val="00741270"/>
    <w:rsid w:val="008E52F7"/>
    <w:rsid w:val="008F2DF9"/>
    <w:rsid w:val="009148BB"/>
    <w:rsid w:val="00B65A12"/>
    <w:rsid w:val="00B73A90"/>
    <w:rsid w:val="00C01620"/>
    <w:rsid w:val="00C85566"/>
    <w:rsid w:val="00D26974"/>
    <w:rsid w:val="00D341C8"/>
    <w:rsid w:val="00D7305B"/>
    <w:rsid w:val="00DC645F"/>
    <w:rsid w:val="00DF7C10"/>
    <w:rsid w:val="00E74DE5"/>
    <w:rsid w:val="00EA6FA1"/>
    <w:rsid w:val="00EC55B7"/>
    <w:rsid w:val="00F5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EFE20-02C9-4CE2-935D-B723564C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Subtitle"/>
    <w:basedOn w:val="a"/>
    <w:next w:val="a"/>
    <w:link w:val="a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Strong"/>
    <w:basedOn w:val="a0"/>
    <w:uiPriority w:val="22"/>
    <w:qFormat/>
    <w:rPr>
      <w:b/>
      <w:bCs/>
    </w:rPr>
  </w:style>
  <w:style w:type="paragraph" w:customStyle="1" w:styleId="ConsPlusNormal">
    <w:name w:val="ConsPlusNormal"/>
    <w:qFormat/>
    <w:pPr>
      <w:widowControl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spacing w:line="240" w:lineRule="auto"/>
    </w:pPr>
    <w:rPr>
      <w:rFonts w:ascii="Times New Roman" w:eastAsia="Courier New" w:hAnsi="Times New Roman" w:cs="Times New Roman"/>
      <w:color w:val="000000"/>
      <w:sz w:val="24"/>
      <w:szCs w:val="24"/>
      <w:lang w:val="ru-RU" w:eastAsia="ar-SA"/>
    </w:rPr>
  </w:style>
  <w:style w:type="paragraph" w:styleId="afb">
    <w:name w:val="Balloon Text"/>
    <w:basedOn w:val="a"/>
    <w:link w:val="afc"/>
    <w:uiPriority w:val="99"/>
    <w:semiHidden/>
    <w:unhideWhenUsed/>
    <w:rsid w:val="00DC64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DC6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pro004</cp:lastModifiedBy>
  <cp:revision>6</cp:revision>
  <dcterms:created xsi:type="dcterms:W3CDTF">2022-06-07T09:32:00Z</dcterms:created>
  <dcterms:modified xsi:type="dcterms:W3CDTF">2022-08-11T13:08:00Z</dcterms:modified>
</cp:coreProperties>
</file>