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6E38AD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D259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Сестринское дело в оториноларингологии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6E38A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D259C">
        <w:rPr>
          <w:rFonts w:ascii="Times New Roman" w:hAnsi="Times New Roman" w:cs="Times New Roman"/>
          <w:sz w:val="24"/>
          <w:szCs w:val="24"/>
        </w:rPr>
        <w:t>Сестринское дело в оториноларингологии</w:t>
      </w:r>
      <w:r w:rsidR="006E38A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1D259C" w:rsidRPr="001D259C" w:rsidRDefault="001D259C" w:rsidP="00C618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1D259C">
        <w:rPr>
          <w:rFonts w:ascii="Times New Roman" w:hAnsi="Times New Roman" w:cs="Times New Roman"/>
          <w:sz w:val="24"/>
          <w:szCs w:val="24"/>
        </w:rPr>
        <w:t xml:space="preserve"> дополнительной профессиональной программы повышения квалификации </w:t>
      </w:r>
      <w:r w:rsidR="006E38AD">
        <w:rPr>
          <w:rFonts w:ascii="Times New Roman" w:hAnsi="Times New Roman" w:cs="Times New Roman"/>
          <w:sz w:val="24"/>
          <w:szCs w:val="24"/>
        </w:rPr>
        <w:t>«</w:t>
      </w:r>
      <w:r w:rsidRPr="001D259C">
        <w:rPr>
          <w:rFonts w:ascii="Times New Roman" w:hAnsi="Times New Roman" w:cs="Times New Roman"/>
          <w:sz w:val="24"/>
          <w:szCs w:val="24"/>
        </w:rPr>
        <w:t>Сестринское дело в оториноларингологии</w:t>
      </w:r>
      <w:r w:rsidR="006E38AD">
        <w:rPr>
          <w:rFonts w:ascii="Times New Roman" w:hAnsi="Times New Roman" w:cs="Times New Roman"/>
          <w:sz w:val="24"/>
          <w:szCs w:val="24"/>
        </w:rPr>
        <w:t>»</w:t>
      </w:r>
      <w:r w:rsidRPr="001D259C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совершенствования профессиональных компетенций специалистов практического здравоохранения в области сестринского дела в оториноларингологии в условиях реформирования здравоохранения Российской Федерации. Особое место отводится оказанию доврачебной медико-санитарной помощи населению по оториноларингологии.</w:t>
      </w:r>
      <w:r w:rsidRPr="001D2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51B" w:rsidRPr="001D259C" w:rsidRDefault="001D259C" w:rsidP="001D259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 xml:space="preserve">Цель программы: </w:t>
      </w:r>
      <w:r w:rsidRPr="001D259C">
        <w:rPr>
          <w:rFonts w:ascii="Times New Roman" w:hAnsi="Times New Roman" w:cs="Times New Roman"/>
          <w:sz w:val="24"/>
          <w:szCs w:val="24"/>
        </w:rPr>
        <w:t>систематизаци</w:t>
      </w:r>
      <w:r w:rsidRPr="001D259C">
        <w:rPr>
          <w:rFonts w:ascii="Times New Roman" w:hAnsi="Times New Roman" w:cs="Times New Roman"/>
          <w:sz w:val="24"/>
          <w:szCs w:val="24"/>
        </w:rPr>
        <w:t>я и углубление профессиональных</w:t>
      </w:r>
      <w:r w:rsidRPr="001D2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9C">
        <w:rPr>
          <w:rFonts w:ascii="Times New Roman" w:hAnsi="Times New Roman" w:cs="Times New Roman"/>
          <w:sz w:val="24"/>
          <w:szCs w:val="24"/>
        </w:rPr>
        <w:t xml:space="preserve">знаний, умений, навыков, освоение </w:t>
      </w:r>
      <w:r w:rsidRPr="001D259C">
        <w:rPr>
          <w:rFonts w:ascii="Times New Roman" w:hAnsi="Times New Roman" w:cs="Times New Roman"/>
          <w:sz w:val="24"/>
          <w:szCs w:val="24"/>
        </w:rPr>
        <w:t>новых знаний, методик в области</w:t>
      </w:r>
      <w:r w:rsidRPr="001D2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9C">
        <w:rPr>
          <w:rFonts w:ascii="Times New Roman" w:hAnsi="Times New Roman" w:cs="Times New Roman"/>
          <w:sz w:val="24"/>
          <w:szCs w:val="24"/>
        </w:rPr>
        <w:t>сестринского дела в оториноларингологии.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8AD" w:rsidRPr="006E38AD" w:rsidRDefault="006E38AD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8AD">
        <w:rPr>
          <w:rFonts w:ascii="Times New Roman" w:hAnsi="Times New Roman" w:cs="Times New Roman"/>
          <w:sz w:val="24"/>
          <w:szCs w:val="24"/>
        </w:rPr>
        <w:t xml:space="preserve">К лицам, приступающим к </w:t>
      </w:r>
      <w:proofErr w:type="gramStart"/>
      <w:r w:rsidRPr="006E38A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6E38AD">
        <w:rPr>
          <w:rFonts w:ascii="Times New Roman" w:hAnsi="Times New Roman" w:cs="Times New Roman"/>
          <w:sz w:val="24"/>
          <w:szCs w:val="24"/>
        </w:rPr>
        <w:t xml:space="preserve"> данной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6E38AD">
        <w:rPr>
          <w:rFonts w:ascii="Times New Roman" w:hAnsi="Times New Roman" w:cs="Times New Roman"/>
          <w:sz w:val="24"/>
          <w:szCs w:val="24"/>
        </w:rPr>
        <w:t>рограмме</w:t>
      </w:r>
      <w:proofErr w:type="spellEnd"/>
      <w:r w:rsidRPr="006E38AD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</w:t>
      </w:r>
    </w:p>
    <w:p w:rsidR="006E38AD" w:rsidRPr="006E38AD" w:rsidRDefault="006E38AD" w:rsidP="006E38AD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8A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6E38AD">
        <w:rPr>
          <w:rFonts w:ascii="Times New Roman" w:hAnsi="Times New Roman" w:cs="Times New Roman"/>
          <w:sz w:val="24"/>
          <w:szCs w:val="24"/>
        </w:rPr>
        <w:t>реднее</w:t>
      </w:r>
      <w:proofErr w:type="spellEnd"/>
      <w:r w:rsidRPr="006E38AD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38AD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38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38AD">
        <w:rPr>
          <w:rFonts w:ascii="Times New Roman" w:hAnsi="Times New Roman" w:cs="Times New Roman"/>
          <w:sz w:val="24"/>
          <w:szCs w:val="24"/>
        </w:rPr>
        <w:t>Акушер</w:t>
      </w:r>
      <w:r w:rsidRPr="006E38AD">
        <w:rPr>
          <w:rFonts w:ascii="Times New Roman" w:hAnsi="Times New Roman" w:cs="Times New Roman"/>
          <w:sz w:val="24"/>
          <w:szCs w:val="24"/>
        </w:rPr>
        <w:t>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38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38AD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38A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38AD" w:rsidRPr="006E38AD" w:rsidRDefault="006E38AD" w:rsidP="006E38AD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8A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6E38AD">
        <w:rPr>
          <w:rFonts w:ascii="Times New Roman" w:hAnsi="Times New Roman" w:cs="Times New Roman"/>
          <w:sz w:val="24"/>
          <w:szCs w:val="24"/>
        </w:rPr>
        <w:t>рофессиональная</w:t>
      </w:r>
      <w:proofErr w:type="spellEnd"/>
      <w:r w:rsidRPr="006E38AD">
        <w:rPr>
          <w:rFonts w:ascii="Times New Roman" w:hAnsi="Times New Roman" w:cs="Times New Roman"/>
          <w:sz w:val="24"/>
          <w:szCs w:val="24"/>
        </w:rPr>
        <w:t xml:space="preserve"> переподготовка по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38AD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38AD">
        <w:rPr>
          <w:rFonts w:ascii="Times New Roman" w:hAnsi="Times New Roman" w:cs="Times New Roman"/>
          <w:sz w:val="24"/>
          <w:szCs w:val="24"/>
        </w:rPr>
        <w:t xml:space="preserve"> при наличии среднего профессионального образования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38AD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38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38AD">
        <w:rPr>
          <w:rFonts w:ascii="Times New Roman" w:hAnsi="Times New Roman" w:cs="Times New Roman"/>
          <w:sz w:val="24"/>
          <w:szCs w:val="24"/>
        </w:rPr>
        <w:t>Акушерское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3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51B" w:rsidRPr="00FC7938" w:rsidRDefault="006E38AD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AD">
        <w:rPr>
          <w:rFonts w:ascii="Times New Roman" w:hAnsi="Times New Roman" w:cs="Times New Roman"/>
          <w:sz w:val="24"/>
          <w:szCs w:val="24"/>
        </w:rPr>
        <w:t>Категория обучающихся – медицинские сёстры оториноларингологических отделений и кабинетов медицинских организаций.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38" w:rsidRDefault="00331DF8" w:rsidP="00FC79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E0A2D" w:rsidRDefault="00FC7938" w:rsidP="00AE0A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938">
        <w:rPr>
          <w:rFonts w:ascii="Times New Roman" w:hAnsi="Times New Roman" w:cs="Times New Roman"/>
          <w:sz w:val="24"/>
          <w:szCs w:val="24"/>
        </w:rPr>
        <w:t xml:space="preserve">По итогам обучения слушатель совершенствует </w:t>
      </w:r>
      <w:r w:rsidR="00AE0A2D" w:rsidRPr="00AE0A2D">
        <w:rPr>
          <w:rFonts w:ascii="Times New Roman" w:hAnsi="Times New Roman" w:cs="Times New Roman"/>
          <w:sz w:val="24"/>
          <w:szCs w:val="24"/>
        </w:rPr>
        <w:t>умения выполнять соответствующ</w:t>
      </w:r>
      <w:r w:rsidR="00AE0A2D">
        <w:rPr>
          <w:rFonts w:ascii="Times New Roman" w:hAnsi="Times New Roman" w:cs="Times New Roman"/>
          <w:sz w:val="24"/>
          <w:szCs w:val="24"/>
        </w:rPr>
        <w:t>ие трудовые функции</w:t>
      </w:r>
      <w:r w:rsidR="00AE0A2D" w:rsidRPr="00AE0A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оказание медицинской помощи, осуществление сестринского ухода и наблюдения за пациентами при заболеваниях и (или) состояниях;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профилактике инфекций, связанных с оказанием медицинской помощи;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профилактике неинфекционных и инфекционных заболеваний, формированию здорового образа жизни;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ведение медицинской документации, организация деятельности находящегося в распоряжении медицинского персонала;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в экстренной форме. </w:t>
      </w:r>
    </w:p>
    <w:p w:rsidR="00996CB0" w:rsidRDefault="00D73721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6E38AD" w:rsidRPr="006E38AD" w:rsidRDefault="006E38AD" w:rsidP="006E38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1. Актуальные вопросы сестринского дела. </w:t>
      </w:r>
      <w:r w:rsidRPr="006E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Сестринский процесс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 оториноларингологии.</w:t>
      </w:r>
    </w:p>
    <w:p w:rsidR="006E38AD" w:rsidRPr="006E38AD" w:rsidRDefault="006E38AD" w:rsidP="006E38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2. Эпидемиологическая безопасность. </w:t>
      </w:r>
      <w:r w:rsidRPr="006E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Профилактика ИСМП.</w:t>
      </w:r>
    </w:p>
    <w:p w:rsidR="006E38AD" w:rsidRPr="006E38AD" w:rsidRDefault="006E38AD" w:rsidP="006E38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6E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3. Оказание медицинс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кой помощи в экстренной </w:t>
      </w:r>
      <w:r w:rsidRPr="006E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форме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6E38AD" w:rsidRPr="006E38AD" w:rsidRDefault="006E38AD" w:rsidP="006E38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4. Операционное дело в </w:t>
      </w:r>
      <w:r w:rsidRPr="006E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оториноларингологии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6E38AD" w:rsidRPr="006E38AD" w:rsidRDefault="006E38AD" w:rsidP="006E38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5. Сестринское дело при </w:t>
      </w:r>
      <w:r w:rsidRPr="006E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амбулаторно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-поликлинической помощи </w:t>
      </w:r>
      <w:r w:rsidRPr="006E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 оториноларингологии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FC7938" w:rsidRDefault="006E38AD" w:rsidP="006E38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6E3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6. Итоговая аттестация</w:t>
      </w:r>
      <w:r w:rsidR="00AE0A2D"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(тест).</w:t>
      </w: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6E38AD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E38AD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D259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СЕСТРИНСКОЕ ДЕЛО В ОТОРИНОЛАРИНГОЛОГИИ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6E38AD" w:rsidTr="006E38AD">
        <w:tc>
          <w:tcPr>
            <w:tcW w:w="534" w:type="dxa"/>
            <w:vAlign w:val="center"/>
          </w:tcPr>
          <w:p w:rsidR="006E38AD" w:rsidRPr="0014451B" w:rsidRDefault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6E38AD" w:rsidRPr="00FC7938" w:rsidRDefault="006E38AD" w:rsidP="00FC7938">
            <w:pPr>
              <w:pStyle w:val="af"/>
              <w:jc w:val="both"/>
              <w:rPr>
                <w:color w:val="000000"/>
                <w:sz w:val="20"/>
                <w:szCs w:val="20"/>
              </w:rPr>
            </w:pPr>
            <w:r w:rsidRPr="006E38AD">
              <w:rPr>
                <w:color w:val="000000"/>
                <w:sz w:val="20"/>
                <w:szCs w:val="20"/>
              </w:rPr>
              <w:t>Актуальные вопросы сестринского дела. Сестринский процесс в оториноларингологии.</w:t>
            </w:r>
          </w:p>
        </w:tc>
        <w:tc>
          <w:tcPr>
            <w:tcW w:w="709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97" w:type="dxa"/>
          </w:tcPr>
          <w:p w:rsidR="006E38AD" w:rsidRDefault="006E38A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E38AD" w:rsidTr="006E38AD">
        <w:tc>
          <w:tcPr>
            <w:tcW w:w="534" w:type="dxa"/>
            <w:vAlign w:val="center"/>
          </w:tcPr>
          <w:p w:rsidR="006E38AD" w:rsidRPr="0014451B" w:rsidRDefault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6E38AD" w:rsidRPr="0014451B" w:rsidRDefault="006E38AD" w:rsidP="00FC79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38AD">
              <w:rPr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7" w:type="dxa"/>
          </w:tcPr>
          <w:p w:rsidR="006E38AD" w:rsidRDefault="006E38A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E38AD" w:rsidTr="006E38AD">
        <w:tc>
          <w:tcPr>
            <w:tcW w:w="534" w:type="dxa"/>
            <w:vAlign w:val="center"/>
          </w:tcPr>
          <w:p w:rsidR="006E38AD" w:rsidRPr="0014451B" w:rsidRDefault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6E38AD" w:rsidRPr="00FC7938" w:rsidRDefault="006E38AD" w:rsidP="00FC7938">
            <w:pPr>
              <w:pStyle w:val="af"/>
              <w:jc w:val="both"/>
              <w:rPr>
                <w:color w:val="000000"/>
                <w:sz w:val="20"/>
                <w:szCs w:val="20"/>
              </w:rPr>
            </w:pPr>
            <w:r w:rsidRPr="00AE0A2D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709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7" w:type="dxa"/>
          </w:tcPr>
          <w:p w:rsidR="006E38AD" w:rsidRDefault="006E38AD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E38AD" w:rsidTr="006E38AD">
        <w:tc>
          <w:tcPr>
            <w:tcW w:w="534" w:type="dxa"/>
            <w:vAlign w:val="center"/>
          </w:tcPr>
          <w:p w:rsidR="006E38AD" w:rsidRPr="0014451B" w:rsidRDefault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6E38AD" w:rsidRPr="0014451B" w:rsidRDefault="006E38AD" w:rsidP="00FC79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38AD">
              <w:rPr>
                <w:sz w:val="20"/>
                <w:szCs w:val="20"/>
              </w:rPr>
              <w:t>Операционное дело в оториноларингологии.</w:t>
            </w:r>
          </w:p>
        </w:tc>
        <w:tc>
          <w:tcPr>
            <w:tcW w:w="709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7" w:type="dxa"/>
          </w:tcPr>
          <w:p w:rsidR="006E38AD" w:rsidRDefault="006E38AD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E38AD" w:rsidTr="006E38AD">
        <w:trPr>
          <w:trHeight w:val="264"/>
        </w:trPr>
        <w:tc>
          <w:tcPr>
            <w:tcW w:w="534" w:type="dxa"/>
            <w:vAlign w:val="center"/>
          </w:tcPr>
          <w:p w:rsidR="006E38AD" w:rsidRPr="0014451B" w:rsidRDefault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6E38AD" w:rsidRPr="0014451B" w:rsidRDefault="006E38AD" w:rsidP="00FC79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38AD">
              <w:rPr>
                <w:sz w:val="20"/>
                <w:szCs w:val="20"/>
              </w:rPr>
              <w:t>Сестринское дело при амбулаторно-поликлинической помощи в оториноларингологии</w:t>
            </w:r>
            <w:r w:rsidRPr="00AE0A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7" w:type="dxa"/>
          </w:tcPr>
          <w:p w:rsidR="006E38AD" w:rsidRPr="0026546E" w:rsidRDefault="006E38A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E38AD" w:rsidTr="006E38AD">
        <w:trPr>
          <w:trHeight w:val="264"/>
        </w:trPr>
        <w:tc>
          <w:tcPr>
            <w:tcW w:w="534" w:type="dxa"/>
            <w:vAlign w:val="center"/>
          </w:tcPr>
          <w:p w:rsidR="006E38AD" w:rsidRPr="0014451B" w:rsidRDefault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6E38AD" w:rsidRPr="0014451B" w:rsidRDefault="006E38A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Итоговая аттестация.</w:t>
            </w:r>
          </w:p>
        </w:tc>
        <w:tc>
          <w:tcPr>
            <w:tcW w:w="709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E38AD" w:rsidRPr="0014451B" w:rsidRDefault="006E38AD" w:rsidP="006E38A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6E38AD" w:rsidRPr="0026546E" w:rsidRDefault="006E38A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E8" w:rsidRDefault="003636E8">
      <w:pPr>
        <w:spacing w:line="240" w:lineRule="auto"/>
      </w:pPr>
      <w:r>
        <w:separator/>
      </w:r>
    </w:p>
  </w:endnote>
  <w:endnote w:type="continuationSeparator" w:id="0">
    <w:p w:rsidR="003636E8" w:rsidRDefault="00363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E8" w:rsidRDefault="003636E8">
      <w:pPr>
        <w:spacing w:line="240" w:lineRule="auto"/>
      </w:pPr>
      <w:r>
        <w:separator/>
      </w:r>
    </w:p>
  </w:footnote>
  <w:footnote w:type="continuationSeparator" w:id="0">
    <w:p w:rsidR="003636E8" w:rsidRDefault="00363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8"/>
  </w:num>
  <w:num w:numId="10">
    <w:abstractNumId w:val="19"/>
  </w:num>
  <w:num w:numId="11">
    <w:abstractNumId w:val="3"/>
  </w:num>
  <w:num w:numId="12">
    <w:abstractNumId w:val="9"/>
  </w:num>
  <w:num w:numId="13">
    <w:abstractNumId w:val="13"/>
  </w:num>
  <w:num w:numId="14">
    <w:abstractNumId w:val="21"/>
  </w:num>
  <w:num w:numId="15">
    <w:abstractNumId w:val="16"/>
  </w:num>
  <w:num w:numId="16">
    <w:abstractNumId w:val="14"/>
  </w:num>
  <w:num w:numId="17">
    <w:abstractNumId w:val="5"/>
  </w:num>
  <w:num w:numId="18">
    <w:abstractNumId w:val="10"/>
  </w:num>
  <w:num w:numId="19">
    <w:abstractNumId w:val="17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91BF0"/>
    <w:rsid w:val="003A2B0F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E54E4"/>
    <w:rsid w:val="009F6686"/>
    <w:rsid w:val="009F69A8"/>
    <w:rsid w:val="00A0386E"/>
    <w:rsid w:val="00A36128"/>
    <w:rsid w:val="00A56AB5"/>
    <w:rsid w:val="00A802F2"/>
    <w:rsid w:val="00A9606E"/>
    <w:rsid w:val="00AC5538"/>
    <w:rsid w:val="00AD44B1"/>
    <w:rsid w:val="00AE0A2D"/>
    <w:rsid w:val="00AE6C74"/>
    <w:rsid w:val="00AF3FA5"/>
    <w:rsid w:val="00B22507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C7938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31</cp:revision>
  <dcterms:created xsi:type="dcterms:W3CDTF">2022-07-26T05:54:00Z</dcterms:created>
  <dcterms:modified xsi:type="dcterms:W3CDTF">2022-08-10T05:27:00Z</dcterms:modified>
</cp:coreProperties>
</file>